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50f88858d4354" w:history="1">
              <w:r>
                <w:rPr>
                  <w:rStyle w:val="Hyperlink"/>
                </w:rPr>
                <w:t>2011-2015年中国保健酒-药酒行业前景调研与投资前景分析报告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50f88858d4354" w:history="1">
              <w:r>
                <w:rPr>
                  <w:rStyle w:val="Hyperlink"/>
                </w:rPr>
                <w:t>2011-2015年中国保健酒-药酒行业前景调研与投资前景分析报告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50f88858d4354" w:history="1">
                <w:r>
                  <w:rPr>
                    <w:rStyle w:val="Hyperlink"/>
                  </w:rPr>
                  <w:t>https://www.20087.com/2010-10/R_2011_2015baojianjiu_yaojiuxingyeqian.html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保健酒-药酒行业概述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一、保健酒-药酒的定义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保健酒-药酒产品细分及特性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中国保健酒-药酒行业宏观经济环境分析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中国保健酒-药酒行业政策技术环境分析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保健酒-药酒行业政策法规环境分析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保健酒-药酒行业技术环境分析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2007-2010年1-8月中国保健酒-药酒行业总体发展状况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中国保健酒-药酒行业规模情况分析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一、2007-2010年1-8月中国保健酒-药酒行业单位规模情况分析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二、2007-2010年1-8月中国保健酒-药酒行业人员规模状况分析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三、2007-2010年1-8月中国保健酒-药酒行业资产规模状况分析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四、2007-2010年1-8月中国保健酒-药酒行业市场规模状况分析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中国保健酒-药酒行业产销情况分析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一、2007-2010年1-8月中国保健酒-药酒行业生产情况分析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二、2007-2010年1-8月中国保健酒-药酒行业销售情况分析</w:t>
      </w:r>
      <w:r>
        <w:rPr>
          <w:rFonts w:hint="eastAsia"/>
        </w:rPr>
        <w:br/>
      </w:r>
      <w:r>
        <w:rPr>
          <w:rFonts w:hint="eastAsia"/>
        </w:rPr>
        <w:t>　　第三节 中国保健酒-药酒区域市场规模分析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一、2007-2010年1-8月东北地区市场规模分析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二、2007-2010年1-8月华北地区市场规模分析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三、2007-2010年1-8月华东地区市场规模分析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四、2007-2010年1-8月华中地区市场规模分析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五、2007-2010年1-8月华南地区市场规模分析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六、2007-2010年1-8月西部地区市场规模分析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中国保健酒-药酒行业财务能力分析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2007-2010年1-8月中国保健酒-药酒行业市场发展分析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2007-2010年1-8月中国保健酒-药酒市场分析</w:t>
      </w:r>
      <w:r>
        <w:rPr>
          <w:rFonts w:hint="eastAsia"/>
        </w:rPr>
        <w:br/>
      </w:r>
      <w:r>
        <w:rPr>
          <w:rFonts w:hint="eastAsia"/>
        </w:rPr>
        <w:t>　　第二节 中国保健酒-药酒行业市场产品价格走势分析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一、中国保健酒-药酒行业市场价格影响因素分析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二、2007-2010年1-8月中国保健酒-药酒行业市场价格走势分析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中国保健酒-药酒行业市场发展的主要策略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2007-2010年1-8月中国保健酒-药酒行业重点企业发展分析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2007-2010年1-8月中国保健酒-药酒行业竞争格局分析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保健酒-药酒行业竞争结构分析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保健酒-药酒企业国际竞争力比较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保健酒-药酒行业竞争格局分析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一、保健酒-药酒行业集中度分析</w:t>
      </w:r>
      <w:r>
        <w:rPr>
          <w:rFonts w:hint="eastAsia"/>
        </w:rPr>
        <w:br/>
      </w:r>
      <w:r>
        <w:rPr>
          <w:rFonts w:hint="eastAsia"/>
        </w:rPr>
        <w:t>　　　　二、保健酒-药酒行业竞争程度分析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2010-2015年保健酒-药酒行业竞争策略分析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2010-2015年中国保健酒-药酒行业发展前景预测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2010-2015年中国保健酒-药酒行业市场发展趋势预测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三、2010-2015年中国保健酒-药酒行业市场价格走势预测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2010-2015年中国保健酒-药酒技术发展趋势预测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2010-2015年中国保健酒-药酒行业投资分析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50f88858d4354" w:history="1">
        <w:r>
          <w:rPr>
            <w:rStyle w:val="Hyperlink"/>
          </w:rPr>
          <w:t>2011-2015年中国保健酒-药酒行业前景调研与投资前景分析报告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50f88858d4354" w:history="1">
        <w:r>
          <w:rPr>
            <w:rStyle w:val="Hyperlink"/>
          </w:rPr>
          <w:t>https://www.20087.com/2010-10/R_2011_2015baojianjiu_yaojiuxingyeqian.html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7d39879c04d3d" w:history="1">
      <w:r>
        <w:rPr>
          <w:rStyle w:val="Hyperlink"/>
        </w:rPr>
        <w:t>2011-2015年中国保健酒-药酒行业前景调研与投资前景分析报告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baojianjiu_yaojiuxingyeqian.html" TargetMode="External" Id="R27250f88858d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baojianjiu_yaojiuxingyeqian.html" TargetMode="External" Id="R89d7d39879c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2010-10-27T03:55:00Z</dcterms:created>
  <dcterms:modified xsi:type="dcterms:W3CDTF">2010-10-27T04:55:00Z</dcterms:modified>
  <dc:subject>2011-2015年中国保健酒-药酒行业前景调研与投资前景分析报告</dc:subject>
  <dc:title>2011-2015年中国保健酒-药酒行业前景调研与投资前景分析报告</dc:title>
  <cp:keywords>2011-2015年中国保健酒-药酒行业前景调研与投资前景分析报告</cp:keywords>
  <dc:description>2011-2015年中国保健酒-药酒行业前景调研与投资前景分析报告</dc:description>
</cp:coreProperties>
</file>