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f48e5ef0e4021" w:history="1">
              <w:r>
                <w:rPr>
                  <w:rStyle w:val="Hyperlink"/>
                </w:rPr>
                <w:t>2011-2015年中国木薯淀粉工业市场供需与投资前景分析报告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f48e5ef0e4021" w:history="1">
              <w:r>
                <w:rPr>
                  <w:rStyle w:val="Hyperlink"/>
                </w:rPr>
                <w:t>2011-2015年中国木薯淀粉工业市场供需与投资前景分析报告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5f48e5ef0e4021" w:history="1">
                <w:r>
                  <w:rPr>
                    <w:rStyle w:val="Hyperlink"/>
                  </w:rPr>
                  <w:t>https://www.20087.com/2010-10/R_2011_2015mushudianfengongyeshichangg.html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2010年国外淀粉行业发展状况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2010年中国淀粉行业发展简析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2010年中国淀粉深加工发展状况分析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2010年中国木薯淀粉产业运行环境分析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2010年中国木薯淀粉产业政策环境分析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一、木薯淀粉标准</w:t>
      </w:r>
      <w:r>
        <w:rPr>
          <w:rFonts w:hint="eastAsia"/>
        </w:rPr>
        <w:br/>
      </w:r>
      <w:r>
        <w:rPr>
          <w:rFonts w:hint="eastAsia"/>
        </w:rPr>
        <w:t>　　　　二、木薯淀粉产业政策分析</w:t>
      </w:r>
      <w:r>
        <w:rPr>
          <w:rFonts w:hint="eastAsia"/>
        </w:rPr>
        <w:br/>
      </w:r>
      <w:r>
        <w:rPr>
          <w:rFonts w:hint="eastAsia"/>
        </w:rPr>
        <w:t>　　　　三、木薯淀粉进出口贸易政策分析</w:t>
      </w:r>
      <w:r>
        <w:rPr>
          <w:rFonts w:hint="eastAsia"/>
        </w:rPr>
        <w:br/>
      </w:r>
      <w:r>
        <w:rPr>
          <w:rFonts w:hint="eastAsia"/>
        </w:rPr>
        <w:t>　　第三节 2010年中国木薯淀粉产业社会环境分析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2010年中国木薯淀粉产业发展概述</w:t>
      </w:r>
      <w:r>
        <w:rPr>
          <w:rFonts w:hint="eastAsia"/>
        </w:rPr>
        <w:br/>
      </w:r>
      <w:r>
        <w:rPr>
          <w:rFonts w:hint="eastAsia"/>
        </w:rPr>
        <w:t>　　　　一、木薯淀粉特征</w:t>
      </w:r>
      <w:r>
        <w:rPr>
          <w:rFonts w:hint="eastAsia"/>
        </w:rPr>
        <w:br/>
      </w:r>
      <w:r>
        <w:rPr>
          <w:rFonts w:hint="eastAsia"/>
        </w:rPr>
        <w:t>　　　　二、木薯淀粉的生产工艺</w:t>
      </w:r>
      <w:r>
        <w:rPr>
          <w:rFonts w:hint="eastAsia"/>
        </w:rPr>
        <w:br/>
      </w:r>
      <w:r>
        <w:rPr>
          <w:rFonts w:hint="eastAsia"/>
        </w:rPr>
        <w:t>　　　　三、木薯淀粉生产的原理</w:t>
      </w:r>
      <w:r>
        <w:rPr>
          <w:rFonts w:hint="eastAsia"/>
        </w:rPr>
        <w:br/>
      </w:r>
      <w:r>
        <w:rPr>
          <w:rFonts w:hint="eastAsia"/>
        </w:rPr>
        <w:t>　　第二节 2010年中国木薯淀粉产业运行动态分析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一、世界木薯淀粉加工设备的现状分析</w:t>
      </w:r>
      <w:r>
        <w:rPr>
          <w:rFonts w:hint="eastAsia"/>
        </w:rPr>
        <w:br/>
      </w:r>
      <w:r>
        <w:rPr>
          <w:rFonts w:hint="eastAsia"/>
        </w:rPr>
        <w:t>　　　　二、木薯淀粉价格或将高位回落</w:t>
      </w:r>
      <w:r>
        <w:rPr>
          <w:rFonts w:hint="eastAsia"/>
        </w:rPr>
        <w:br/>
      </w:r>
      <w:r>
        <w:rPr>
          <w:rFonts w:hint="eastAsia"/>
        </w:rPr>
        <w:t>　　　　三、全国木薯淀粉价格行情</w:t>
      </w:r>
      <w:r>
        <w:rPr>
          <w:rFonts w:hint="eastAsia"/>
        </w:rPr>
        <w:br/>
      </w:r>
      <w:r>
        <w:rPr>
          <w:rFonts w:hint="eastAsia"/>
        </w:rPr>
        <w:t>　　第三节 2010年中国木薯淀粉产业发展存在问题分析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2010年中国木薯淀粉产业市场走势分析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2010年中国木薯淀粉产业市场综述</w:t>
      </w:r>
      <w:r>
        <w:rPr>
          <w:rFonts w:hint="eastAsia"/>
        </w:rPr>
        <w:br/>
      </w:r>
      <w:r>
        <w:rPr>
          <w:rFonts w:hint="eastAsia"/>
        </w:rPr>
        <w:t>　　　　一、木薯淀粉供给情况分析</w:t>
      </w:r>
      <w:r>
        <w:rPr>
          <w:rFonts w:hint="eastAsia"/>
        </w:rPr>
        <w:br/>
      </w:r>
      <w:r>
        <w:rPr>
          <w:rFonts w:hint="eastAsia"/>
        </w:rPr>
        <w:t>　　　　二、木薯淀粉需求分析</w:t>
      </w:r>
      <w:r>
        <w:rPr>
          <w:rFonts w:hint="eastAsia"/>
        </w:rPr>
        <w:br/>
      </w:r>
      <w:r>
        <w:rPr>
          <w:rFonts w:hint="eastAsia"/>
        </w:rPr>
        <w:t>　　　　三、木薯淀粉需求特点分析</w:t>
      </w:r>
      <w:r>
        <w:rPr>
          <w:rFonts w:hint="eastAsia"/>
        </w:rPr>
        <w:br/>
      </w:r>
      <w:r>
        <w:rPr>
          <w:rFonts w:hint="eastAsia"/>
        </w:rPr>
        <w:t>　　第二节 2010年中国木薯淀粉主要应用领域分析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二、饮料</w:t>
      </w:r>
      <w:r>
        <w:rPr>
          <w:rFonts w:hint="eastAsia"/>
        </w:rPr>
        <w:br/>
      </w:r>
      <w:r>
        <w:rPr>
          <w:rFonts w:hint="eastAsia"/>
        </w:rPr>
        <w:t>　　　　三、糖果</w:t>
      </w:r>
      <w:r>
        <w:rPr>
          <w:rFonts w:hint="eastAsia"/>
        </w:rPr>
        <w:br/>
      </w:r>
      <w:r>
        <w:rPr>
          <w:rFonts w:hint="eastAsia"/>
        </w:rPr>
        <w:t>　　　　四、化工</w:t>
      </w:r>
      <w:r>
        <w:rPr>
          <w:rFonts w:hint="eastAsia"/>
        </w:rPr>
        <w:br/>
      </w:r>
      <w:r>
        <w:rPr>
          <w:rFonts w:hint="eastAsia"/>
        </w:rPr>
        <w:t>　　　　五、胶粘剂和胶水</w:t>
      </w:r>
      <w:r>
        <w:rPr>
          <w:rFonts w:hint="eastAsia"/>
        </w:rPr>
        <w:br/>
      </w:r>
      <w:r>
        <w:rPr>
          <w:rFonts w:hint="eastAsia"/>
        </w:rPr>
        <w:t>　　　　六、造纸</w:t>
      </w:r>
      <w:r>
        <w:rPr>
          <w:rFonts w:hint="eastAsia"/>
        </w:rPr>
        <w:br/>
      </w:r>
      <w:r>
        <w:rPr>
          <w:rFonts w:hint="eastAsia"/>
        </w:rPr>
        <w:t>　　　　七、纺织</w:t>
      </w:r>
      <w:r>
        <w:rPr>
          <w:rFonts w:hint="eastAsia"/>
        </w:rPr>
        <w:br/>
      </w:r>
      <w:r>
        <w:rPr>
          <w:rFonts w:hint="eastAsia"/>
        </w:rPr>
        <w:t>　　　　八、药品及化妆品</w:t>
      </w:r>
      <w:r>
        <w:rPr>
          <w:rFonts w:hint="eastAsia"/>
        </w:rPr>
        <w:br/>
      </w:r>
      <w:r>
        <w:rPr>
          <w:rFonts w:hint="eastAsia"/>
        </w:rPr>
        <w:t>　　　　九、可生物降解材料</w:t>
      </w:r>
      <w:r>
        <w:rPr>
          <w:rFonts w:hint="eastAsia"/>
        </w:rPr>
        <w:br/>
      </w:r>
      <w:r>
        <w:rPr>
          <w:rFonts w:hint="eastAsia"/>
        </w:rPr>
        <w:t>　　第三节 2010年中国木薯淀粉产业市场销售情况分析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2006-2009年中国木薯淀粉进出口数据监测分析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2006-2009年中国木薯淀粉进口数据分析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一、进口数量分析（11081400）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2006-2009年中国木薯淀粉出口数据分析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2006-2009年中国木薯淀粉进出口平均单价分析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2006-2009年中国木薯淀粉进出口国家及地区分析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2006-2010年中国淀粉及淀粉制品的制造行业主要数据监测分析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2006-2010年5月中国淀粉及淀粉制品的制造行业规模分析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2010年5月中国淀粉及淀粉制品的制造行业结构分析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2006-2010年5月中国淀粉及淀粉制品的制造行业产值分析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2006-2010年5月中国淀粉及淀粉制品的制造行业成本费用分析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2006-2010年5月中国淀粉及淀粉制品的制造行业盈利能力分析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2010年中国木薯淀粉产业市场竞争格局分析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2010年中国木薯淀粉产业竞争现状分析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一、木薯淀粉竞争力分析</w:t>
      </w:r>
      <w:r>
        <w:rPr>
          <w:rFonts w:hint="eastAsia"/>
        </w:rPr>
        <w:br/>
      </w:r>
      <w:r>
        <w:rPr>
          <w:rFonts w:hint="eastAsia"/>
        </w:rPr>
        <w:t>　　　　二、木薯淀粉技术竞争分析</w:t>
      </w:r>
      <w:r>
        <w:rPr>
          <w:rFonts w:hint="eastAsia"/>
        </w:rPr>
        <w:br/>
      </w:r>
      <w:r>
        <w:rPr>
          <w:rFonts w:hint="eastAsia"/>
        </w:rPr>
        <w:t>　　　　三、木薯淀粉价格竞争分析</w:t>
      </w:r>
      <w:r>
        <w:rPr>
          <w:rFonts w:hint="eastAsia"/>
        </w:rPr>
        <w:br/>
      </w:r>
      <w:r>
        <w:rPr>
          <w:rFonts w:hint="eastAsia"/>
        </w:rPr>
        <w:t>　　第二节 2010年中国木薯淀粉产业集中度分析</w:t>
      </w:r>
      <w:r>
        <w:rPr>
          <w:rFonts w:hint="eastAsia"/>
        </w:rPr>
        <w:br/>
      </w:r>
      <w:r>
        <w:rPr>
          <w:rFonts w:hint="eastAsia"/>
        </w:rPr>
        <w:t>　　　　一、木薯淀粉市场集中度分析</w:t>
      </w:r>
      <w:r>
        <w:rPr>
          <w:rFonts w:hint="eastAsia"/>
        </w:rPr>
        <w:br/>
      </w:r>
      <w:r>
        <w:rPr>
          <w:rFonts w:hint="eastAsia"/>
        </w:rPr>
        <w:t>　　　　二、木薯淀粉企业集中度分析</w:t>
      </w:r>
      <w:r>
        <w:rPr>
          <w:rFonts w:hint="eastAsia"/>
        </w:rPr>
        <w:br/>
      </w:r>
      <w:r>
        <w:rPr>
          <w:rFonts w:hint="eastAsia"/>
        </w:rPr>
        <w:t>　　第三节 2010年提高木薯淀粉企业竞争力的策略分析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2010年中国木薯淀粉产业优势企业竞争性财务数据分析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南宁华侨投资区桂华淀粉厂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广西南宁金光淀粉有限公司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象州红枫淀粉厂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南宁市富庶淀粉有限责任公司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南宁市郊坛洛镇淀粉厂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广西壮族自治区国营百合华侨农场淀粉厂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广西田林红枫淀粉厂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武鸣县太平镇珠董淀粉厂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那坡县金源淀粉有限公司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聚祥大田生物科技有限责任公司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2010年中国木薯产业运行态势分析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2010年世界木薯产业发展概述</w:t>
      </w:r>
      <w:r>
        <w:rPr>
          <w:rFonts w:hint="eastAsia"/>
        </w:rPr>
        <w:br/>
      </w:r>
      <w:r>
        <w:rPr>
          <w:rFonts w:hint="eastAsia"/>
        </w:rPr>
        <w:t>　　　　一、2010年泰国木薯产品市场分析</w:t>
      </w:r>
      <w:r>
        <w:rPr>
          <w:rFonts w:hint="eastAsia"/>
        </w:rPr>
        <w:br/>
      </w:r>
      <w:r>
        <w:rPr>
          <w:rFonts w:hint="eastAsia"/>
        </w:rPr>
        <w:t>　　　　二、世界木薯生产概貌及应用趋向</w:t>
      </w:r>
      <w:r>
        <w:rPr>
          <w:rFonts w:hint="eastAsia"/>
        </w:rPr>
        <w:br/>
      </w:r>
      <w:r>
        <w:rPr>
          <w:rFonts w:hint="eastAsia"/>
        </w:rPr>
        <w:t>　　　　三、0关税后国外木薯淀粉价格必降</w:t>
      </w:r>
      <w:r>
        <w:rPr>
          <w:rFonts w:hint="eastAsia"/>
        </w:rPr>
        <w:br/>
      </w:r>
      <w:r>
        <w:rPr>
          <w:rFonts w:hint="eastAsia"/>
        </w:rPr>
        <w:t>　　第二节 2010年中国木薯产业发展现状分析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一、我国木薯种植分析</w:t>
      </w:r>
      <w:r>
        <w:rPr>
          <w:rFonts w:hint="eastAsia"/>
        </w:rPr>
        <w:br/>
      </w:r>
      <w:r>
        <w:rPr>
          <w:rFonts w:hint="eastAsia"/>
        </w:rPr>
        <w:t>　　　　二、中国木薯产量分析</w:t>
      </w:r>
      <w:r>
        <w:rPr>
          <w:rFonts w:hint="eastAsia"/>
        </w:rPr>
        <w:br/>
      </w:r>
      <w:r>
        <w:rPr>
          <w:rFonts w:hint="eastAsia"/>
        </w:rPr>
        <w:t>　　　　三、木薯价格分析</w:t>
      </w:r>
      <w:r>
        <w:rPr>
          <w:rFonts w:hint="eastAsia"/>
        </w:rPr>
        <w:br/>
      </w:r>
      <w:r>
        <w:rPr>
          <w:rFonts w:hint="eastAsia"/>
        </w:rPr>
        <w:t>　　第三节 2006-2009年中国木薯进出口数据分析</w:t>
      </w:r>
      <w:r>
        <w:rPr>
          <w:rFonts w:hint="eastAsia"/>
        </w:rPr>
        <w:br/>
      </w:r>
      <w:r>
        <w:rPr>
          <w:rFonts w:hint="eastAsia"/>
        </w:rPr>
        <w:t>　　　　一、鲜木薯07141010</w:t>
      </w:r>
      <w:r>
        <w:rPr>
          <w:rFonts w:hint="eastAsia"/>
        </w:rPr>
        <w:br/>
      </w:r>
      <w:r>
        <w:rPr>
          <w:rFonts w:hint="eastAsia"/>
        </w:rPr>
        <w:t>　　　　二、干木薯07141020</w:t>
      </w:r>
      <w:r>
        <w:rPr>
          <w:rFonts w:hint="eastAsia"/>
        </w:rPr>
        <w:br/>
      </w:r>
      <w:r>
        <w:rPr>
          <w:rFonts w:hint="eastAsia"/>
        </w:rPr>
        <w:t>　　　　三、冷或冻的木薯07141030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2011-2015年中国木薯淀粉产业投资机会与风险分析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2011-2015年中国木薯淀粉投资机会分析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2011-2015年中国木薯淀粉投资风险预警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2011-2015年中国木薯淀粉产业运行趋势及前景预测分析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2011-2015年中国木薯淀粉产业发展市场预测分析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一、木薯淀粉供给预测分析</w:t>
      </w:r>
      <w:r>
        <w:rPr>
          <w:rFonts w:hint="eastAsia"/>
        </w:rPr>
        <w:br/>
      </w:r>
      <w:r>
        <w:rPr>
          <w:rFonts w:hint="eastAsia"/>
        </w:rPr>
        <w:t>　　　　二、木薯淀粉市场需求预测分析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三、木薯淀粉进出口预测分析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中.智.林.－2011-2015年中国木薯淀粉产业市场盈利预测分析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2006-2009年中国木薯淀粉进口数量分析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2006-2009年中国木薯淀粉进口金额分析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2006-2009年中国木薯淀粉出口数量分析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2006-2009年中国木薯淀粉出口金额分析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2006-2009年中国木薯淀粉进出口平均单价分析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2006-2009年中国木薯淀粉进口国家及地区分析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2006-2009年中国木薯淀粉出口国家及地区分析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2010年中国淀粉及淀粉制品的制造行业不同所有制销售收入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2006-2010年5月中国淀粉及淀粉制品的制造行业主要盈利能力指标分析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南宁华侨投资区桂华淀粉厂经营收入走势图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南宁华侨投资区桂华淀粉厂盈利指标走势图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南宁华侨投资区桂华淀粉厂负债情况图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南宁华侨投资区桂华淀粉厂负债指标走势图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南宁华侨投资区桂华淀粉厂成长能力指标走势图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广西南宁金光淀粉有限公司负债情况图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广西南宁金光淀粉有限公司成长能力指标走势图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象州红枫淀粉厂主要经济指标走势图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象州红枫淀粉厂经营收入走势图</w:t>
      </w:r>
      <w:r>
        <w:rPr>
          <w:rFonts w:hint="eastAsia"/>
        </w:rPr>
        <w:br/>
      </w:r>
      <w:r>
        <w:rPr>
          <w:rFonts w:hint="eastAsia"/>
        </w:rPr>
        <w:t>　　图表 象州红枫淀粉厂盈利指标走势图</w:t>
      </w:r>
      <w:r>
        <w:rPr>
          <w:rFonts w:hint="eastAsia"/>
        </w:rPr>
        <w:br/>
      </w:r>
      <w:r>
        <w:rPr>
          <w:rFonts w:hint="eastAsia"/>
        </w:rPr>
        <w:t>　　图表 象州红枫淀粉厂负债情况图</w:t>
      </w:r>
      <w:r>
        <w:rPr>
          <w:rFonts w:hint="eastAsia"/>
        </w:rPr>
        <w:br/>
      </w:r>
      <w:r>
        <w:rPr>
          <w:rFonts w:hint="eastAsia"/>
        </w:rPr>
        <w:t>　　图表 象州红枫淀粉厂负债指标走势图</w:t>
      </w:r>
      <w:r>
        <w:rPr>
          <w:rFonts w:hint="eastAsia"/>
        </w:rPr>
        <w:br/>
      </w:r>
      <w:r>
        <w:rPr>
          <w:rFonts w:hint="eastAsia"/>
        </w:rPr>
        <w:t>　　图表 象州红枫淀粉厂运营能力指标走势图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象州红枫淀粉厂成长能力指标走势图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南宁市富庶淀粉有限责任公司负债情况图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南宁市富庶淀粉有限责任公司成长能力指标走势图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南宁市郊坛洛镇淀粉厂经营收入走势图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南宁市郊坛洛镇淀粉厂盈利指标走势图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南宁市郊坛洛镇淀粉厂负债情况图</w:t>
      </w:r>
      <w:r>
        <w:rPr>
          <w:rFonts w:hint="eastAsia"/>
        </w:rPr>
        <w:br/>
      </w:r>
      <w:r>
        <w:rPr>
          <w:rFonts w:hint="eastAsia"/>
        </w:rPr>
        <w:t>　　图表 南宁市郊坛洛镇淀粉厂负债指标走势图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南宁市郊坛洛镇淀粉厂成长能力指标走势图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广西壮族自治区国营百合华侨农场淀粉厂经营收入走势图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广西壮族自治区国营百合华侨农场淀粉厂盈利指标走势图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广西壮族自治区国营百合华侨农场淀粉厂负债情况图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广西壮族自治区国营百合华侨农场淀粉厂负债指标走势图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广西壮族自治区国营百合华侨农场淀粉厂成长能力指标走势图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广西田林红枫淀粉厂经营收入走势图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广西田林红枫淀粉厂盈利指标走势图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广西田林红枫淀粉厂负债情况图</w:t>
      </w:r>
      <w:r>
        <w:rPr>
          <w:rFonts w:hint="eastAsia"/>
        </w:rPr>
        <w:br/>
      </w:r>
      <w:r>
        <w:rPr>
          <w:rFonts w:hint="eastAsia"/>
        </w:rPr>
        <w:t>　　图表 广西田林红枫淀粉厂负债指标走势图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广西田林红枫淀粉厂成长能力指标走势图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武鸣县太平镇珠董淀粉厂主要经济指标走势图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武鸣县太平镇珠董淀粉厂经营收入走势图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武鸣县太平镇珠董淀粉厂盈利指标走势图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武鸣县太平镇珠董淀粉厂负债情况图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武鸣县太平镇珠董淀粉厂负债指标走势图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武鸣县太平镇珠董淀粉厂运营能力指标走势图</w:t>
      </w:r>
      <w:r>
        <w:rPr>
          <w:rFonts w:hint="eastAsia"/>
        </w:rPr>
        <w:br/>
      </w:r>
      <w:r>
        <w:rPr>
          <w:rFonts w:hint="eastAsia"/>
        </w:rPr>
        <w:t>　　图表 武鸣县太平镇珠董淀粉厂成长能力指标走势图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那坡县金源淀粉有限公司负债情况图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那坡县金源淀粉有限公司成长能力指标走势图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聚祥大田生物科技有限责任公司成长能力指标走势图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2006-2009年中国鲜木薯进口数量分析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2006-2009年中国鲜木薯进口金额分析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2006-2009年中国鲜木薯出口数量分析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2006-2009年中国鲜木薯出口金额分析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2006-2009年中国鲜木薯进出口平均单价分析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2006-2009年中国鲜木薯进口国家及地区分析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2006-2009年中国鲜木薯出口国家及地区分析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2006-2009年中国干木薯进口数量分析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2006-2009年中国干木薯进口金额分析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2006-2009年中国干木薯出口数量分析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2006-2009年中国干木薯出口金额分析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2006-2009年中国干木薯进出口平均单价分析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2006-2009年中国干木薯进口国家及地区分析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2006-2009年中国干木薯出口国家及地区分析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2006-2009年中国冷或冻的木薯进口数量分析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2006-2009年中国冷或冻的木薯进口金额分析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2006-2009年中国冷或冻的木薯出口数量分析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2006-2009年中国冷或冻的木薯出口金额分析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2006-2009年中国冷或冻的木薯进出口平均单价分析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2006-2009年中国冷或冻的木薯进口国家及地区分析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2006-2009年中国冷或冻的木薯出口国家及地区分析</w:t>
      </w:r>
      <w:r>
        <w:rPr>
          <w:rFonts w:hint="eastAsia"/>
        </w:rPr>
        <w:br/>
      </w:r>
      <w:r>
        <w:rPr>
          <w:rFonts w:hint="eastAsia"/>
        </w:rPr>
        <w:t>　　图表 2011-2015年中国木薯淀粉供给预测分析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2011-2015年中国木薯淀粉市场需求预测分析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2011-2015年中国木薯淀粉进出口预测分析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2011-2015年中国木薯淀粉产业市场盈利预测分析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f48e5ef0e4021" w:history="1">
        <w:r>
          <w:rPr>
            <w:rStyle w:val="Hyperlink"/>
          </w:rPr>
          <w:t>2011-2015年中国木薯淀粉工业市场供需与投资前景分析报告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5f48e5ef0e4021" w:history="1">
        <w:r>
          <w:rPr>
            <w:rStyle w:val="Hyperlink"/>
          </w:rPr>
          <w:t>https://www.20087.com/2010-10/R_2011_2015mushudianfengongyeshichangg.html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1c779fbe34465a" w:history="1">
      <w:r>
        <w:rPr>
          <w:rStyle w:val="Hyperlink"/>
        </w:rPr>
        <w:t>2011-2015年中国木薯淀粉工业市场供需与投资前景分析报告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mushudianfengongyeshichangg.html" TargetMode="External" Id="R9d5f48e5ef0e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mushudianfengongyeshichangg.html" TargetMode="External" Id="Rda1c779fbe34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2010-10-24T04:07:00Z</dcterms:created>
  <dcterms:modified xsi:type="dcterms:W3CDTF">2010-10-24T05:07:00Z</dcterms:modified>
  <dc:subject>2011-2015年中国木薯淀粉工业市场供需与投资前景分析报告</dc:subject>
  <dc:title>2011-2015年中国木薯淀粉工业市场供需与投资前景分析报告</dc:title>
  <cp:keywords>2011-2015年中国木薯淀粉工业市场供需与投资前景分析报告</cp:keywords>
  <dc:description>2011-2015年中国木薯淀粉工业市场供需与投资前景分析报告</dc:description>
</cp:coreProperties>
</file>