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68a780e84b86" w:history="1">
              <w:r>
                <w:rPr>
                  <w:rStyle w:val="Hyperlink"/>
                </w:rPr>
                <w:t>2011-2015年中国泳衣市场营销形势与发展趋势预测报告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68a780e84b86" w:history="1">
              <w:r>
                <w:rPr>
                  <w:rStyle w:val="Hyperlink"/>
                </w:rPr>
                <w:t>2011-2015年中国泳衣市场营销形势与发展趋势预测报告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c68a780e84b86" w:history="1">
                <w:r>
                  <w:rPr>
                    <w:rStyle w:val="Hyperlink"/>
                  </w:rPr>
                  <w:t>https://www.20087.com/2010-10/R_2011_2015yongyishichangyingxiaoxings.html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2010年世界泳衣市场运行格局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2010年世界主要国家泳衣运行分析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2011-2015年世界泳衣行业新趋势分析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2010年中国泳衣市场社会环境分析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2010年中国泳衣市场发展现状分析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五、“泳衣新革命”带来的启迪</w:t>
      </w:r>
      <w:r>
        <w:rPr>
          <w:rFonts w:hint="eastAsia"/>
        </w:rPr>
        <w:br/>
      </w:r>
      <w:r>
        <w:rPr>
          <w:rFonts w:hint="eastAsia"/>
        </w:rPr>
        <w:t>　　第三节 2010年中国泳衣研发/设计现状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2010年中国泳衣行业存在的问题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2010年中国泳衣市场消费情况分析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一、2010年8月中国大中城市泳衣销量排行榜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二、2010年8月中国女式泳衣市场销量分析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三、2010年8月中国男式泳裤销量分析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2010年中国泳衣市场价格分析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2010年中国泳衣按材质细分产品进出口数据监测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2010年中国泳衣进出口贸易市场总况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t>　　第二节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1、2006-2009年中国合纤制针织或钩编男式游泳服进口数据分析</w:t>
      </w:r>
      <w:r>
        <w:rPr>
          <w:rFonts w:hint="eastAsia"/>
        </w:rPr>
        <w:br/>
      </w:r>
      <w:r>
        <w:rPr>
          <w:rFonts w:hint="eastAsia"/>
        </w:rPr>
        <w:t>　　　　　　2、2006-2009年中国合纤制针织或钩编男式游泳服出口数据分析</w:t>
      </w:r>
      <w:r>
        <w:rPr>
          <w:rFonts w:hint="eastAsia"/>
        </w:rPr>
        <w:br/>
      </w:r>
      <w:r>
        <w:rPr>
          <w:rFonts w:hint="eastAsia"/>
        </w:rPr>
        <w:t>　　　　　　3、2006-2009年中国合纤制针织或钩编男式游泳服进出口平均单价分析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　　　　4、2006-2009年中国合纤制针织或钩编男式游泳服进出口国家及地区分析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棉制针织或钩编游泳服</w:t>
      </w:r>
      <w:r>
        <w:rPr>
          <w:rFonts w:hint="eastAsia"/>
        </w:rPr>
        <w:br/>
      </w:r>
      <w:r>
        <w:rPr>
          <w:rFonts w:hint="eastAsia"/>
        </w:rPr>
        <w:t>　　第四节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2010年中国泳衣市场营销现状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2010年中国泳衣市场营销渠道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2010年泳衣市场营销动态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2010年泳衣市场营销案例分析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2010年泳衣市场营销策略分析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2010年8月中国游泳服市场调查对象情况分析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2010年8月游泳服消费者消费习惯调查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2010年8月游泳服品牌消费调研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2010年中国泳衣市场竞争格局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2010年中国泳衣四大生产基地竞争状况透析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2011-2015年中国泳衣行业竞争趋势分析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2011-2015年中国泳衣行业投资战略研究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2011-2015年中国泳衣行业发展趋势与前景展望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2011-2015年中国泳衣市场前景展望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2011-2015年中国泳衣行业新趋势探析</w:t>
      </w:r>
      <w:r>
        <w:rPr>
          <w:rFonts w:hint="eastAsia"/>
        </w:rPr>
        <w:br/>
      </w:r>
      <w:r>
        <w:rPr>
          <w:rFonts w:hint="eastAsia"/>
        </w:rPr>
        <w:t>　　　　一、泳衣的流行新趋势</w:t>
      </w:r>
      <w:r>
        <w:rPr>
          <w:rFonts w:hint="eastAsia"/>
        </w:rPr>
        <w:br/>
      </w:r>
      <w:r>
        <w:rPr>
          <w:rFonts w:hint="eastAsia"/>
        </w:rPr>
        <w:t>　　　　二、2010年春夏泳衣趋势热点分析</w:t>
      </w:r>
      <w:r>
        <w:rPr>
          <w:rFonts w:hint="eastAsia"/>
        </w:rPr>
        <w:br/>
      </w:r>
      <w:r>
        <w:rPr>
          <w:rFonts w:hint="eastAsia"/>
        </w:rPr>
        <w:t>　　第三节 2011-2015年中国泳衣行业市场预测分析</w:t>
      </w:r>
      <w:r>
        <w:rPr>
          <w:rFonts w:hint="eastAsia"/>
        </w:rPr>
        <w:br/>
      </w:r>
      <w:r>
        <w:rPr>
          <w:rFonts w:hint="eastAsia"/>
        </w:rPr>
        <w:t>　　　　一、泳衣市场供需分析</w:t>
      </w:r>
      <w:r>
        <w:rPr>
          <w:rFonts w:hint="eastAsia"/>
        </w:rPr>
        <w:br/>
      </w:r>
      <w:r>
        <w:rPr>
          <w:rFonts w:hint="eastAsia"/>
        </w:rPr>
        <w:t>　　　　二、泳衣市场价格走势分析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(中智:林)2011-2015年中国泳衣市场盈利预测分析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消费者对泳衣的款式调查分析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影响消费者选购泳衣的因素调查分析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2011-2015年中国泳衣市场盈利预测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68a780e84b86" w:history="1">
        <w:r>
          <w:rPr>
            <w:rStyle w:val="Hyperlink"/>
          </w:rPr>
          <w:t>2011-2015年中国泳衣市场营销形势与发展趋势预测报告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c68a780e84b86" w:history="1">
        <w:r>
          <w:rPr>
            <w:rStyle w:val="Hyperlink"/>
          </w:rPr>
          <w:t>https://www.20087.com/2010-10/R_2011_2015yongyishichangyingxiaoxings.html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14f7dd5b492e" w:history="1">
      <w:r>
        <w:rPr>
          <w:rStyle w:val="Hyperlink"/>
        </w:rPr>
        <w:t>2011-2015年中国泳衣市场营销形势与发展趋势预测报告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ongyishichangyingxiaoxings.html" TargetMode="External" Id="R41fc68a780e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ongyishichangyingxiaoxings.html" TargetMode="External" Id="R13e614f7dd5b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2010-10-19T07:14:00Z</dcterms:created>
  <dcterms:modified xsi:type="dcterms:W3CDTF">2010-10-19T08:14:00Z</dcterms:modified>
  <dc:subject>2011-2015年中国泳衣市场营销形势与发展趋势预测报告</dc:subject>
  <dc:title>2011-2015年中国泳衣市场营销形势与发展趋势预测报告</dc:title>
  <cp:keywords>2011-2015年中国泳衣市场营销形势与发展趋势预测报告</cp:keywords>
  <dc:description>2011-2015年中国泳衣市场营销形势与发展趋势预测报告</dc:description>
</cp:coreProperties>
</file>