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9897b09214d1f" w:history="1">
              <w:r>
                <w:rPr>
                  <w:rStyle w:val="Hyperlink"/>
                </w:rPr>
                <w:t>2011-2015年中国田径用品行业运行趋势及投资前景研究报告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9897b09214d1f" w:history="1">
              <w:r>
                <w:rPr>
                  <w:rStyle w:val="Hyperlink"/>
                </w:rPr>
                <w:t>2011-2015年中国田径用品行业运行趋势及投资前景研究报告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05106A5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59897b09214d1f" w:history="1">
                <w:r>
                  <w:rPr>
                    <w:rStyle w:val="Hyperlink"/>
                  </w:rPr>
                  <w:t>https://www.20087.com/2010-10/R_2011_2015tianjingyongpinxingyeyunxin.html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田径用品涵盖了从跑鞋、运动服到各类辅助训练器材等多个类别，近年来随着全民健身意识的增强和体育赛事的增多，市场需求持续增长。制造商通过采用轻量化材料和人体工程学设计，提高了产品的舒适性和功能性。同时，随着科技的进步，智能化的田径用品如智能跑鞋、心率监测设备等开始受到消费者的欢迎。</w:t>
      </w:r>
      <w:r>
        <w:rPr>
          <w:rFonts w:hint="eastAsia"/>
        </w:rPr>
        <w:br/>
      </w:r>
      <w:r>
        <w:rPr>
          <w:rFonts w:hint="eastAsia"/>
        </w:rPr>
        <w:t>　　未来，随着人们健康生活方式的普及和技术的不断创新，田径用品市场的发展前景广阔态势。技术创新将继续推动产品的性能提升，包括更轻便的设计、更好的透气性和更强的功能性。此外，随着大数据和物联网技术的应用，能够记录和分析运动员表现的智能田径用品将成为市场的新宠。但同时，市场竞争的加剧和消费者偏好的多样化也将是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2010年中国田径用品行业概述及运行环境解析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2010中国宏观经济环境分析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二、中国固定资产情况分析</w:t>
      </w:r>
      <w:r>
        <w:rPr>
          <w:rFonts w:hint="eastAsia"/>
        </w:rPr>
        <w:br/>
      </w:r>
      <w:r>
        <w:rPr>
          <w:rFonts w:hint="eastAsia"/>
        </w:rPr>
        <w:t>　　　　三、中国工业运行情况情况分析</w:t>
      </w:r>
      <w:r>
        <w:rPr>
          <w:rFonts w:hint="eastAsia"/>
        </w:rPr>
        <w:br/>
      </w:r>
      <w:r>
        <w:rPr>
          <w:rFonts w:hint="eastAsia"/>
        </w:rPr>
        <w:t>　　第三节 2010年中国田径用品行业政策环境分析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一、田径用品产业政策分析</w:t>
      </w:r>
      <w:r>
        <w:rPr>
          <w:rFonts w:hint="eastAsia"/>
        </w:rPr>
        <w:br/>
      </w:r>
      <w:r>
        <w:rPr>
          <w:rFonts w:hint="eastAsia"/>
        </w:rPr>
        <w:t>　　　　二、田径用品行业监管体制分析</w:t>
      </w:r>
      <w:r>
        <w:rPr>
          <w:rFonts w:hint="eastAsia"/>
        </w:rPr>
        <w:br/>
      </w:r>
      <w:r>
        <w:rPr>
          <w:rFonts w:hint="eastAsia"/>
        </w:rPr>
        <w:t>　　　　节2010年中国田径用品行业社会发展环境分析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全球田径用品行业发展分析</w:t>
      </w:r>
      <w:r>
        <w:rPr>
          <w:rFonts w:hint="eastAsia"/>
        </w:rPr>
        <w:br/>
      </w:r>
      <w:r>
        <w:rPr>
          <w:rFonts w:hint="eastAsia"/>
        </w:rPr>
        <w:t>　　节 全球田径用品行业现状</w:t>
      </w:r>
      <w:r>
        <w:rPr>
          <w:rFonts w:hint="eastAsia"/>
        </w:rPr>
        <w:br/>
      </w:r>
      <w:r>
        <w:rPr>
          <w:rFonts w:hint="eastAsia"/>
        </w:rPr>
        <w:t>　　第二节 2010年全球田径用品竞争格局</w:t>
      </w:r>
      <w:r>
        <w:rPr>
          <w:rFonts w:hint="eastAsia"/>
        </w:rPr>
        <w:br/>
      </w:r>
      <w:r>
        <w:rPr>
          <w:rFonts w:hint="eastAsia"/>
        </w:rPr>
        <w:t>　　第三节 2011-2015年全球田径用品市场趋势预测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2010年田径用品行业发展特性分析</w:t>
      </w:r>
      <w:r>
        <w:rPr>
          <w:rFonts w:hint="eastAsia"/>
        </w:rPr>
        <w:br/>
      </w:r>
      <w:r>
        <w:rPr>
          <w:rFonts w:hint="eastAsia"/>
        </w:rPr>
        <w:t>　　节 田径用品行业进入壁垒</w:t>
      </w:r>
      <w:r>
        <w:rPr>
          <w:rFonts w:hint="eastAsia"/>
        </w:rPr>
        <w:br/>
      </w:r>
      <w:r>
        <w:rPr>
          <w:rFonts w:hint="eastAsia"/>
        </w:rPr>
        <w:t>　　第二节 田径用品行业经营模式</w:t>
      </w:r>
      <w:r>
        <w:rPr>
          <w:rFonts w:hint="eastAsia"/>
        </w:rPr>
        <w:br/>
      </w:r>
      <w:r>
        <w:rPr>
          <w:rFonts w:hint="eastAsia"/>
        </w:rPr>
        <w:t>　　第三节 田径用品行业的区域性特征</w:t>
      </w:r>
      <w:r>
        <w:rPr>
          <w:rFonts w:hint="eastAsia"/>
        </w:rPr>
        <w:br/>
      </w:r>
      <w:r>
        <w:rPr>
          <w:rFonts w:hint="eastAsia"/>
        </w:rPr>
        <w:t>　　节 田径用品行业周期性特征</w:t>
      </w:r>
      <w:r>
        <w:rPr>
          <w:rFonts w:hint="eastAsia"/>
        </w:rPr>
        <w:br/>
      </w:r>
      <w:r>
        <w:rPr>
          <w:rFonts w:hint="eastAsia"/>
        </w:rPr>
        <w:t>　　第五节 田径用品行业上下游产业链分析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一、2010年中国田径用品的上游产业发展分析</w:t>
      </w:r>
      <w:r>
        <w:rPr>
          <w:rFonts w:hint="eastAsia"/>
        </w:rPr>
        <w:br/>
      </w:r>
      <w:r>
        <w:rPr>
          <w:rFonts w:hint="eastAsia"/>
        </w:rPr>
        <w:t>　　　　二、22010年中国田径用品的下游产业发展分析</w:t>
      </w:r>
      <w:r>
        <w:rPr>
          <w:rFonts w:hint="eastAsia"/>
        </w:rPr>
        <w:br/>
      </w:r>
      <w:r>
        <w:rPr>
          <w:rFonts w:hint="eastAsia"/>
        </w:rPr>
        <w:t>　　　　章 2010年田径用品行业供需分析</w:t>
      </w:r>
      <w:r>
        <w:rPr>
          <w:rFonts w:hint="eastAsia"/>
        </w:rPr>
        <w:br/>
      </w:r>
      <w:r>
        <w:rPr>
          <w:rFonts w:hint="eastAsia"/>
        </w:rPr>
        <w:t>　　　　节 田径用品行业供给分析</w:t>
      </w:r>
      <w:r>
        <w:rPr>
          <w:rFonts w:hint="eastAsia"/>
        </w:rPr>
        <w:br/>
      </w:r>
      <w:r>
        <w:rPr>
          <w:rFonts w:hint="eastAsia"/>
        </w:rPr>
        <w:t>　　第二节 田径用品行业需求分析</w:t>
      </w:r>
      <w:r>
        <w:rPr>
          <w:rFonts w:hint="eastAsia"/>
        </w:rPr>
        <w:br/>
      </w:r>
      <w:r>
        <w:rPr>
          <w:rFonts w:hint="eastAsia"/>
        </w:rPr>
        <w:t>　　第三节 田径用品行业进出口分析</w:t>
      </w:r>
      <w:r>
        <w:rPr>
          <w:rFonts w:hint="eastAsia"/>
        </w:rPr>
        <w:br/>
      </w:r>
      <w:r>
        <w:rPr>
          <w:rFonts w:hint="eastAsia"/>
        </w:rPr>
        <w:t>　　节 田径用品行业供需平衡分析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2010年田径用品行业竞争格局分析</w:t>
      </w:r>
      <w:r>
        <w:rPr>
          <w:rFonts w:hint="eastAsia"/>
        </w:rPr>
        <w:br/>
      </w:r>
      <w:r>
        <w:rPr>
          <w:rFonts w:hint="eastAsia"/>
        </w:rPr>
        <w:t>　　节 田径用品行业竞争结构分析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田径用品行业集中度分析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田径用品行业国际竞争力比较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　　节 田径用品行业SWOT分析</w:t>
      </w:r>
      <w:r>
        <w:rPr>
          <w:rFonts w:hint="eastAsia"/>
        </w:rPr>
        <w:br/>
      </w:r>
      <w:r>
        <w:rPr>
          <w:rFonts w:hint="eastAsia"/>
        </w:rPr>
        <w:t>　　　　一、田径用品行业存在的优势和机会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二、田径用品行业面临的劣势和威胁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田径用品行业竞争对手分析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六、企业六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中国田径用品行业技术发展分析</w:t>
      </w:r>
      <w:r>
        <w:rPr>
          <w:rFonts w:hint="eastAsia"/>
        </w:rPr>
        <w:br/>
      </w:r>
      <w:r>
        <w:rPr>
          <w:rFonts w:hint="eastAsia"/>
        </w:rPr>
        <w:t>　　节 中国田径用品行业技术发展概述</w:t>
      </w:r>
      <w:r>
        <w:rPr>
          <w:rFonts w:hint="eastAsia"/>
        </w:rPr>
        <w:br/>
      </w:r>
      <w:r>
        <w:rPr>
          <w:rFonts w:hint="eastAsia"/>
        </w:rPr>
        <w:t>　　第二节 中国田径用品主要技术差距分析</w:t>
      </w:r>
      <w:r>
        <w:rPr>
          <w:rFonts w:hint="eastAsia"/>
        </w:rPr>
        <w:br/>
      </w:r>
      <w:r>
        <w:rPr>
          <w:rFonts w:hint="eastAsia"/>
        </w:rPr>
        <w:t>　　第三节 中国田径用品技术发展趋势分析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2011-2015年中国田径用品行业发展前景预测分析</w:t>
      </w:r>
      <w:r>
        <w:rPr>
          <w:rFonts w:hint="eastAsia"/>
        </w:rPr>
        <w:br/>
      </w:r>
      <w:r>
        <w:rPr>
          <w:rFonts w:hint="eastAsia"/>
        </w:rPr>
        <w:t>　　节 2011-2015年中国田径用品产品发展趋势预测分析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一、田径用品行业市场规模预测</w:t>
      </w:r>
      <w:r>
        <w:rPr>
          <w:rFonts w:hint="eastAsia"/>
        </w:rPr>
        <w:br/>
      </w:r>
      <w:r>
        <w:rPr>
          <w:rFonts w:hint="eastAsia"/>
        </w:rPr>
        <w:t>　　　　二、田径用品行业发展方向分析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2011-2015年中国田径用品行业市场发展前景预测分析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一、田径用品供给预测分析</w:t>
      </w:r>
      <w:r>
        <w:rPr>
          <w:rFonts w:hint="eastAsia"/>
        </w:rPr>
        <w:br/>
      </w:r>
      <w:r>
        <w:rPr>
          <w:rFonts w:hint="eastAsia"/>
        </w:rPr>
        <w:t>　　　　二、田径用品需求预测分析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2011-2015年中国田径用品行业机会与风险分析</w:t>
      </w:r>
      <w:r>
        <w:rPr>
          <w:rFonts w:hint="eastAsia"/>
        </w:rPr>
        <w:br/>
      </w:r>
      <w:r>
        <w:rPr>
          <w:rFonts w:hint="eastAsia"/>
        </w:rPr>
        <w:t>　　节 2011-2015年中国田径用品产业环境分析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2011-2015年中国田径用品行业机会分析</w:t>
      </w:r>
      <w:r>
        <w:rPr>
          <w:rFonts w:hint="eastAsia"/>
        </w:rPr>
        <w:br/>
      </w:r>
      <w:r>
        <w:rPr>
          <w:rFonts w:hint="eastAsia"/>
        </w:rPr>
        <w:t>　　　　一、田径用品行业吸引力分析</w:t>
      </w:r>
      <w:r>
        <w:rPr>
          <w:rFonts w:hint="eastAsia"/>
        </w:rPr>
        <w:br/>
      </w:r>
      <w:r>
        <w:rPr>
          <w:rFonts w:hint="eastAsia"/>
        </w:rPr>
        <w:t>　　　　二、田径用品行业区域潜力分析</w:t>
      </w:r>
      <w:r>
        <w:rPr>
          <w:rFonts w:hint="eastAsia"/>
        </w:rPr>
        <w:br/>
      </w:r>
      <w:r>
        <w:rPr>
          <w:rFonts w:hint="eastAsia"/>
        </w:rPr>
        <w:t>　　第三节 中^智^林^2011-2015年中国田径用品行业风险分析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2008-2010年中国国内生产总值数据</w:t>
      </w:r>
      <w:r>
        <w:rPr>
          <w:rFonts w:hint="eastAsia"/>
        </w:rPr>
        <w:br/>
      </w:r>
      <w:r>
        <w:rPr>
          <w:rFonts w:hint="eastAsia"/>
        </w:rPr>
        <w:t>　　图表 2008-2010年中国城镇固定资产数据</w:t>
      </w:r>
      <w:r>
        <w:rPr>
          <w:rFonts w:hint="eastAsia"/>
        </w:rPr>
        <w:br/>
      </w:r>
      <w:r>
        <w:rPr>
          <w:rFonts w:hint="eastAsia"/>
        </w:rPr>
        <w:t>　　图表 2008-2010年中国工业增加值增长速度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2006-2010年我国城镇居民收入</w:t>
      </w:r>
      <w:r>
        <w:rPr>
          <w:rFonts w:hint="eastAsia"/>
        </w:rPr>
        <w:br/>
      </w:r>
      <w:r>
        <w:rPr>
          <w:rFonts w:hint="eastAsia"/>
        </w:rPr>
        <w:t>　　图表 2006-2010年我国农村居民收入</w:t>
      </w:r>
      <w:r>
        <w:rPr>
          <w:rFonts w:hint="eastAsia"/>
        </w:rPr>
        <w:br/>
      </w:r>
      <w:r>
        <w:rPr>
          <w:rFonts w:hint="eastAsia"/>
        </w:rPr>
        <w:t>　　图表 2010年我国田径用品行业的区域性分布特征</w:t>
      </w:r>
      <w:r>
        <w:rPr>
          <w:rFonts w:hint="eastAsia"/>
        </w:rPr>
        <w:br/>
      </w:r>
      <w:r>
        <w:rPr>
          <w:rFonts w:hint="eastAsia"/>
        </w:rPr>
        <w:t>　　图表 我国田径用品行业的周期性特征</w:t>
      </w:r>
      <w:r>
        <w:rPr>
          <w:rFonts w:hint="eastAsia"/>
        </w:rPr>
        <w:br/>
      </w:r>
      <w:r>
        <w:rPr>
          <w:rFonts w:hint="eastAsia"/>
        </w:rPr>
        <w:t>　　图表 2006—2010年中国田径用品行业产量数据</w:t>
      </w:r>
      <w:r>
        <w:rPr>
          <w:rFonts w:hint="eastAsia"/>
        </w:rPr>
        <w:br/>
      </w:r>
      <w:r>
        <w:rPr>
          <w:rFonts w:hint="eastAsia"/>
        </w:rPr>
        <w:t>　　图表 2011-2015年中国田径用品行业市场容量预测图</w:t>
      </w:r>
      <w:r>
        <w:rPr>
          <w:rFonts w:hint="eastAsia"/>
        </w:rPr>
        <w:br/>
      </w:r>
      <w:r>
        <w:rPr>
          <w:rFonts w:hint="eastAsia"/>
        </w:rPr>
        <w:t>　　图表 2011-2015年中国田径用品行业产量预测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9897b09214d1f" w:history="1">
        <w:r>
          <w:rPr>
            <w:rStyle w:val="Hyperlink"/>
          </w:rPr>
          <w:t>2011-2015年中国田径用品行业运行趋势及投资前景研究报告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05106A5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59897b09214d1f" w:history="1">
        <w:r>
          <w:rPr>
            <w:rStyle w:val="Hyperlink"/>
          </w:rPr>
          <w:t>https://www.20087.com/2010-10/R_2011_2015tianjingyongpinxingyeyunxin.html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e7bc8a89d4665" w:history="1">
      <w:r>
        <w:rPr>
          <w:rStyle w:val="Hyperlink"/>
        </w:rPr>
        <w:t>2011-2015年中国田径用品行业运行趋势及投资前景研究报告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tianjingyongpinxingyeyunxin.html" TargetMode="External" Id="Rc759897b0921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tianjingyongpinxingyeyunxin.html" TargetMode="External" Id="Rddce7bc8a89d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2010-10-18T04:52:00Z</dcterms:created>
  <dcterms:modified xsi:type="dcterms:W3CDTF">2010-10-18T05:52:00Z</dcterms:modified>
  <dc:subject>2011-2015年中国田径用品行业运行趋势及投资前景研究报告</dc:subject>
  <dc:title>2011-2015年中国田径用品行业运行趋势及投资前景研究报告</dc:title>
  <cp:keywords>2011-2015年中国田径用品行业运行趋势及投资前景研究报告</cp:keywords>
  <dc:description>2011-2015年中国田径用品行业运行趋势及投资前景研究报告</dc:description>
</cp:coreProperties>
</file>