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c9e9455544781" w:history="1">
              <w:r>
                <w:rPr>
                  <w:rStyle w:val="Hyperlink"/>
                </w:rPr>
                <w:t>2010-2012年光敏材料行业市场研究分析报告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c9e9455544781" w:history="1">
              <w:r>
                <w:rPr>
                  <w:rStyle w:val="Hyperlink"/>
                </w:rPr>
                <w:t>2010-2012年光敏材料行业市场研究分析报告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c9e9455544781" w:history="1">
                <w:r>
                  <w:rPr>
                    <w:rStyle w:val="Hyperlink"/>
                  </w:rPr>
                  <w:t>https://www.20087.com/2010-11/R_2010_2012nianguangmincailiaoxingyesh.html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材料是一类在光照条件下会发生化学或物理变化的材料，广泛应用于印刷、激光打印、3D打印等领域。随着光电技术的发展，光敏材料的应用范围不断扩大。目前，市场上的光敏材料包括光敏树脂、光敏纸张、光敏陶瓷等。这些材料在精密制造、信息记录、艺术创作等方面展现出独特的优势。</w:t>
      </w:r>
      <w:r>
        <w:rPr>
          <w:rFonts w:hint="eastAsia"/>
        </w:rPr>
        <w:br/>
      </w:r>
      <w:r>
        <w:rPr>
          <w:rFonts w:hint="eastAsia"/>
        </w:rPr>
        <w:t>　　未来，光敏材料的发展将更加侧重于提高灵敏度、拓宽应用范围，并探索新的功能化特性。市场调研网认为，随着3D打印技术的进步，光敏材料将被用来制造更复杂的结构件和功能性组件。同时，随着微纳制造技术的发展，光敏材料将在微流控芯片、纳米传感器等领域发挥更大的作用。此外，研究人员还将探索光敏材料与其他材料的结合，以开发具有特殊光学、电学性质的新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全球光敏材料行业发展分析</w:t>
      </w:r>
      <w:r>
        <w:rPr>
          <w:rFonts w:hint="eastAsia"/>
        </w:rPr>
        <w:br/>
      </w:r>
      <w:r>
        <w:rPr>
          <w:rFonts w:hint="eastAsia"/>
        </w:rPr>
        <w:t>　　第一节 国际光敏材料行业发展轨迹综述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一、国际光敏材料行业发展历程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二、国际光敏材料行业发展面临的问题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三、国际光敏材料行业技术发展现状及趋势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世界光敏材料行业市场情况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一、2010年世界光敏材料产业发展现状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二、2010年国际光敏材料产业发展态势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三、2010年国际光敏材料行业研发动态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四、2010年全球光敏材料行业挑战与机会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部分国家地区光敏材料行业发展状况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一、2010年美国光敏材料行业发展分析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二、2010年欧洲光敏材料行业发展分析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三、2010年日本光敏材料行业发展分析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四、2010年韩国光敏材料行业发展分析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我国光敏材料行业发展现状</w:t>
      </w:r>
      <w:r>
        <w:rPr>
          <w:rFonts w:hint="eastAsia"/>
        </w:rPr>
        <w:br/>
      </w:r>
      <w:r>
        <w:rPr>
          <w:rFonts w:hint="eastAsia"/>
        </w:rPr>
        <w:t>　　第一节 中国光敏材料行业发展概述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一、中国光敏材料行业发展历程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二、中国光敏材料行业发展面临问题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三、中国光敏材料行业技术发展现状及趋势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我国光敏材料行业发展状况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一、2010年中国光敏材料行业发展回顾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二、2010年光敏材料行业发展情况分析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三、2010年我国光敏材料市场特点分析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四、2010年我国光敏材料市场发展分析</w:t>
      </w:r>
      <w:r>
        <w:rPr>
          <w:rFonts w:hint="eastAsia"/>
        </w:rPr>
        <w:br/>
      </w:r>
      <w:r>
        <w:rPr>
          <w:rFonts w:hint="eastAsia"/>
        </w:rPr>
        <w:t>　　第三节 中国光敏材料行业供需分析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一、2010年中国光敏材料市场供给总量分析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二、2010年中国光敏材料市场供给结构分析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三、2010年中国光敏材料市场需求总量分析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四、2010年中国光敏材料市场需求结构分析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五、2010年中国光敏材料市场供需平衡分析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2010年光敏材料行业运行情况分析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一、2010年光敏材料行业经济指标分析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二、2010年光敏材料行业收入前十家企业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2010年光敏材料行业产量分析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一、2010年我国光敏材料产品产量分析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二、2010年我国光敏材料产品产量预测</w:t>
      </w:r>
      <w:r>
        <w:rPr>
          <w:rFonts w:hint="eastAsia"/>
        </w:rPr>
        <w:br/>
      </w:r>
      <w:r>
        <w:rPr>
          <w:rFonts w:hint="eastAsia"/>
        </w:rPr>
        <w:t>　　第三节 2010年光敏材料行业进出口分析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一、2010年光敏材料行业进口总量及价格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二、2010年光敏材料行业出口总量及价格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三、2010年光敏材料行业进出口数据统计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四、2011-2015年光敏材料进出口态势展望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2010年华北地区光敏材料行业分析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2010年东北地区光敏材料行业分析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2010年华东地区光敏材料行业分析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2010年华南地区光敏材料行业分析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2010年华中地区光敏材料行业分析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2010年西南地区光敏材料行业分析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2010年西北地区光敏材料行业分析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光敏材料行业投资与发展前景分析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2010年光敏材料行业投资情况分析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光敏材料行业投资机会分析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一、光敏材料投资项目分析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二、可以投资的光敏材料模式</w:t>
      </w:r>
      <w:r>
        <w:rPr>
          <w:rFonts w:hint="eastAsia"/>
        </w:rPr>
        <w:br/>
      </w:r>
      <w:r>
        <w:rPr>
          <w:rFonts w:hint="eastAsia"/>
        </w:rPr>
        <w:t>　　　　三、2010年光敏材料投资机会</w:t>
      </w:r>
      <w:r>
        <w:rPr>
          <w:rFonts w:hint="eastAsia"/>
        </w:rPr>
        <w:br/>
      </w:r>
      <w:r>
        <w:rPr>
          <w:rFonts w:hint="eastAsia"/>
        </w:rPr>
        <w:t>　　　　四、2010年光敏材料细分行业投资机会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五、2010年光敏材料投资新方向</w:t>
      </w:r>
      <w:r>
        <w:rPr>
          <w:rFonts w:hint="eastAsia"/>
        </w:rPr>
        <w:br/>
      </w:r>
      <w:r>
        <w:rPr>
          <w:rFonts w:hint="eastAsia"/>
        </w:rPr>
        <w:t>　　第三节 光敏材料行业发展前景分析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一、光敏材料市场发展前景分析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二、我国光敏材料市场蕴藏的商机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三、金融危机下光敏材料市场的发展前景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四、2010年光敏材料市场面临的发展商机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五、2011-2015年光敏材料市场面临的发展商机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光敏材料行业集中度分析</w:t>
      </w:r>
      <w:r>
        <w:rPr>
          <w:rFonts w:hint="eastAsia"/>
        </w:rPr>
        <w:br/>
      </w:r>
      <w:r>
        <w:rPr>
          <w:rFonts w:hint="eastAsia"/>
        </w:rPr>
        <w:t>　　　　一、光敏材料市场集中度分析</w:t>
      </w:r>
      <w:r>
        <w:rPr>
          <w:rFonts w:hint="eastAsia"/>
        </w:rPr>
        <w:br/>
      </w:r>
      <w:r>
        <w:rPr>
          <w:rFonts w:hint="eastAsia"/>
        </w:rPr>
        <w:t>　　　　二、光敏材料企业集中度分析</w:t>
      </w:r>
      <w:r>
        <w:rPr>
          <w:rFonts w:hint="eastAsia"/>
        </w:rPr>
        <w:br/>
      </w:r>
      <w:r>
        <w:rPr>
          <w:rFonts w:hint="eastAsia"/>
        </w:rPr>
        <w:t>　　　　三、光敏材料区域集中度分析</w:t>
      </w:r>
      <w:r>
        <w:rPr>
          <w:rFonts w:hint="eastAsia"/>
        </w:rPr>
        <w:br/>
      </w:r>
      <w:r>
        <w:rPr>
          <w:rFonts w:hint="eastAsia"/>
        </w:rPr>
        <w:t>　　第二节 光敏材料行业竞争格局分析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一、2010年光敏材料行业竞争分析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二、2010年中外光敏材料产品竞争分析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三、2010年国内外光敏材料竞争分析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四、2010年我国光敏材料市场竞争分析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五、2010年我国光敏材料市场集中度分析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六、2011-2015年国内主要光敏材料企业动向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2011-2015年中国光敏材料行业发展形势分析</w:t>
      </w:r>
      <w:r>
        <w:rPr>
          <w:rFonts w:hint="eastAsia"/>
        </w:rPr>
        <w:br/>
      </w:r>
      <w:r>
        <w:rPr>
          <w:rFonts w:hint="eastAsia"/>
        </w:rPr>
        <w:t>　　第一节 光敏材料行业发展概况</w:t>
      </w:r>
      <w:r>
        <w:rPr>
          <w:rFonts w:hint="eastAsia"/>
        </w:rPr>
        <w:br/>
      </w:r>
      <w:r>
        <w:rPr>
          <w:rFonts w:hint="eastAsia"/>
        </w:rPr>
        <w:t>　　　　一、光敏材料行业发展特点分析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二、光敏材料行业投资现状分析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三、光敏材料行业总产值分析</w:t>
      </w:r>
      <w:r>
        <w:rPr>
          <w:rFonts w:hint="eastAsia"/>
        </w:rPr>
        <w:br/>
      </w:r>
      <w:r>
        <w:rPr>
          <w:rFonts w:hint="eastAsia"/>
        </w:rPr>
        <w:t>　　　　四、光敏材料行业技术发展分析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2010年光敏材料行业市场情况分析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一、光敏材料行业市场发展分析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二、光敏材料市场存在的问题</w:t>
      </w:r>
      <w:r>
        <w:rPr>
          <w:rFonts w:hint="eastAsia"/>
        </w:rPr>
        <w:br/>
      </w:r>
      <w:r>
        <w:rPr>
          <w:rFonts w:hint="eastAsia"/>
        </w:rPr>
        <w:t>　　　　三、光敏材料市场规模分析</w:t>
      </w:r>
      <w:r>
        <w:rPr>
          <w:rFonts w:hint="eastAsia"/>
        </w:rPr>
        <w:br/>
      </w:r>
      <w:r>
        <w:rPr>
          <w:rFonts w:hint="eastAsia"/>
        </w:rPr>
        <w:t>　　第三节 2010年光敏材料产销状况分析</w:t>
      </w:r>
      <w:r>
        <w:rPr>
          <w:rFonts w:hint="eastAsia"/>
        </w:rPr>
        <w:br/>
      </w:r>
      <w:r>
        <w:rPr>
          <w:rFonts w:hint="eastAsia"/>
        </w:rPr>
        <w:t>　　　　一、光敏材料产量分析</w:t>
      </w:r>
      <w:r>
        <w:rPr>
          <w:rFonts w:hint="eastAsia"/>
        </w:rPr>
        <w:br/>
      </w:r>
      <w:r>
        <w:rPr>
          <w:rFonts w:hint="eastAsia"/>
        </w:rPr>
        <w:t>　　　　二、光敏材料产能分析</w:t>
      </w:r>
      <w:r>
        <w:rPr>
          <w:rFonts w:hint="eastAsia"/>
        </w:rPr>
        <w:br/>
      </w:r>
      <w:r>
        <w:rPr>
          <w:rFonts w:hint="eastAsia"/>
        </w:rPr>
        <w:t>　　　　三、光敏材料市场需求状况分析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中国光敏材料行业整体运行指标分析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2010年年中国光敏材料行业财务指标总体分析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2011-2015年光敏材料行业市场企业竞争态势分析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2011-2015年光敏材料行业企业区域集中度分析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一、2010年光敏材料华北区域集中度分析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二、2010年光敏材料东北区域集中度分析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三、2010年光敏材料西北区域集中度分析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四、2010年光敏材料华东区域集中度分析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五、2010年光敏材料华南区域集中度分析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六、2010年光敏材料西南区域集中度分析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七、2010年光敏材料华中区域集中度分析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2011-2015年光敏材料行业企业主要省市集中度分析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2011-2015年光敏材料行业市场运行价格分析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光敏材料行业价格特点综述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近几年光敏材料行业价格变化分析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2011-2015年光敏材料行业相关行业市场运行综合分析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2011-2015年光敏材料行业上游运行分析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一、光敏材料行业上游介绍</w:t>
      </w:r>
      <w:r>
        <w:rPr>
          <w:rFonts w:hint="eastAsia"/>
        </w:rPr>
        <w:br/>
      </w:r>
      <w:r>
        <w:rPr>
          <w:rFonts w:hint="eastAsia"/>
        </w:rPr>
        <w:t>　　　　二、光敏材料行业上游发展状况分析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三、光敏材料行业上游对光敏材料行业影响力分析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2011-2015年光敏材料行业下游运行分析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一、光敏材料行业下游介绍</w:t>
      </w:r>
      <w:r>
        <w:rPr>
          <w:rFonts w:hint="eastAsia"/>
        </w:rPr>
        <w:br/>
      </w:r>
      <w:r>
        <w:rPr>
          <w:rFonts w:hint="eastAsia"/>
        </w:rPr>
        <w:t>　　　　二、光敏材料行业下游发展状况分析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三、光敏材料行业下游对光敏材料行业影响力分析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光敏材料行业投资策略分析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光敏材料行业投资效益分析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一、2010年光敏材料行业投资状况分析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二、2010年光敏材料行业投资效益分析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三、2011-2015年光敏材料行业投资方向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四、2011-2015年光敏材料行业投资建议</w:t>
      </w:r>
      <w:r>
        <w:rPr>
          <w:rFonts w:hint="eastAsia"/>
        </w:rPr>
        <w:br/>
      </w:r>
      <w:r>
        <w:rPr>
          <w:rFonts w:hint="eastAsia"/>
        </w:rPr>
        <w:t>　　第四节 光敏材料行业投资策略研究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一、2010光敏材料行业投资策略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二、2010年光敏材料行业投资策略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三、2011-2015年光敏材料行业投资策略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四、2011-2015年光敏材料细分行业投资策略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光敏材料行业投资风险预警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影响光敏材料行业发展的主要因素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一、2010年影响光敏材料行业运行的有利因素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二、2010年影响光敏材料行业运行的稳定因素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三、2010年影响光敏材料行业运行的不利因素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四、2010年我国光敏材料行业发展面临的挑战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五、2010年我国光敏材料行业发展面临的机遇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光敏材料行业投资风险预警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一、2011-2015年光敏材料行业市场风险预测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二、2011-2015年光敏材料行业政策风险预测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三、2011-2015年光敏材料行业经营风险预测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四、2011-2015年光敏材料行业技术风险预测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五、2011-2015年光敏材料行业竞争风险预测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六、2011-2015年光敏材料行业其他风险预测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光敏材料行业发展趋势分析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2011-2015年中国光敏材料市场趋势分析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一、2010年我国光敏材料市场趋势总结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二、2011-2015年我国光敏材料发展趋势分析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2011-2015年光敏材料产品发展趋势分析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一、2011-2015年光敏材料产品技术趋势分析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二、2011-2015年光敏材料产品价格趋势分析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2011-2015年中国光敏材料行业供需预测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一、2011-2015年中国光敏材料供给预测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二、2011-2015年中国光敏材料需求预测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三、2011-2015年中国光敏材料价格预测</w:t>
      </w:r>
      <w:r>
        <w:rPr>
          <w:rFonts w:hint="eastAsia"/>
        </w:rPr>
        <w:br/>
      </w:r>
      <w:r>
        <w:rPr>
          <w:rFonts w:hint="eastAsia"/>
        </w:rPr>
        <w:t>　　第四节 2011-2015年光敏材料行业规划建议</w:t>
      </w:r>
      <w:r>
        <w:rPr>
          <w:rFonts w:hint="eastAsia"/>
        </w:rPr>
        <w:br/>
      </w:r>
      <w:r>
        <w:rPr>
          <w:rFonts w:hint="eastAsia"/>
        </w:rPr>
        <w:t>　　　　一、光敏材料行业“十二五”整体规划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二、光敏材料行业“十二五”发展预测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三、2011-2015年光敏材料行业规划建议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光敏材料企业管理策略建议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一、光敏材料价格策略分析</w:t>
      </w:r>
      <w:r>
        <w:rPr>
          <w:rFonts w:hint="eastAsia"/>
        </w:rPr>
        <w:br/>
      </w:r>
      <w:r>
        <w:rPr>
          <w:rFonts w:hint="eastAsia"/>
        </w:rPr>
        <w:t>　　　　二、光敏材料渠道策略分析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提高光敏材料企业竞争力的策略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一、提高中国光敏材料企业核心竞争力的对策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二、光敏材料企业提升竞争力的主要方向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三、影响光敏材料企业核心竞争力的因素及提升途径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四、提高光敏材料企业竞争力的策略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中~智~林~－对我国光敏材料品牌的战略思考</w:t>
      </w:r>
      <w:r>
        <w:rPr>
          <w:rFonts w:hint="eastAsia"/>
        </w:rPr>
        <w:br/>
      </w:r>
      <w:r>
        <w:rPr>
          <w:rFonts w:hint="eastAsia"/>
        </w:rPr>
        <w:t>　　　　一、光敏材料实施品牌战略的意义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二、光敏材料企业品牌的现状分析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三、我国光敏材料企业的品牌战略</w:t>
      </w:r>
      <w:r>
        <w:rPr>
          <w:rFonts w:hint="eastAsia"/>
        </w:rPr>
        <w:br/>
      </w:r>
      <w:r>
        <w:rPr>
          <w:rFonts w:hint="eastAsia"/>
        </w:rPr>
        <w:t>　　　　四、光敏材料品牌战略管理的策略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c9e9455544781" w:history="1">
        <w:r>
          <w:rPr>
            <w:rStyle w:val="Hyperlink"/>
          </w:rPr>
          <w:t>2010-2012年光敏材料行业市场研究分析报告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c9e9455544781" w:history="1">
        <w:r>
          <w:rPr>
            <w:rStyle w:val="Hyperlink"/>
          </w:rPr>
          <w:t>https://www.20087.com/2010-11/R_2010_2012nianguangmincailiaoxingyesh.html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热点：光敏材料的原理、光敏材料生产环评、光敏材料多少钱、光敏材料民生应用、光敏材料的合成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c5cbaa5774d9c" w:history="1">
      <w:r>
        <w:rPr>
          <w:rStyle w:val="Hyperlink"/>
        </w:rPr>
        <w:t>2010-2012年光敏材料行业市场研究分析报告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guangmincailiaoxingyesh.html" TargetMode="External" Id="Rbf9c9e945554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guangmincailiaoxingyesh.html" TargetMode="External" Id="Rd6bc5cbaa577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2010-11-08T04:19:00Z</dcterms:created>
  <dcterms:modified xsi:type="dcterms:W3CDTF">2010-11-08T05:19:00Z</dcterms:modified>
  <dc:subject>2010-2012年光敏材料行业市场研究分析报告</dc:subject>
  <dc:title>2010-2012年光敏材料行业市场研究分析报告</dc:title>
  <cp:keywords>2010-2012年光敏材料行业市场研究分析报告</cp:keywords>
  <dc:description>2010-2012年光敏材料行业市场研究分析报告</dc:description>
</cp:coreProperties>
</file>