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16bcbe02644be" w:history="1">
              <w:r>
                <w:rPr>
                  <w:rStyle w:val="Hyperlink"/>
                </w:rPr>
                <w:t>2010-2012年新能源沼气发电行业发展与投资分析报告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16bcbe02644be" w:history="1">
              <w:r>
                <w:rPr>
                  <w:rStyle w:val="Hyperlink"/>
                </w:rPr>
                <w:t>2010-2012年新能源沼气发电行业发展与投资分析报告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01880A8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16bcbe02644be" w:history="1">
                <w:r>
                  <w:rPr>
                    <w:rStyle w:val="Hyperlink"/>
                  </w:rPr>
                  <w:t>https://www.20087.com/2010-11/R_2010_2012NianXinNengYuanZhaoQiFaDian.html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新能源沼气发电行业概述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新能源沼气发电行业发展成熟度分析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国际新能源沼气发电行业发展概况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新能源沼气发电行业环境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二、经济增长对新能源沼气发电行业发展影响分析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一、新能源沼气发电行业管理体制分析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二、新能源沼气发电行业政策分析</w:t>
      </w:r>
      <w:r>
        <w:rPr>
          <w:rFonts w:hint="eastAsia"/>
        </w:rPr>
        <w:br/>
      </w:r>
      <w:r>
        <w:rPr>
          <w:rFonts w:hint="eastAsia"/>
        </w:rPr>
        <w:t>　　　　三、新能源沼气发电行业技术支持政策分析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四、相关政策对新能源沼气发电行业发展影响分析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一、新能源沼气发电产业国际技术现状</w:t>
      </w:r>
      <w:r>
        <w:rPr>
          <w:rFonts w:hint="eastAsia"/>
        </w:rPr>
        <w:br/>
      </w:r>
      <w:r>
        <w:rPr>
          <w:rFonts w:hint="eastAsia"/>
        </w:rPr>
        <w:t>　　　　二、新能源沼气发电产业国内技术现状</w:t>
      </w:r>
      <w:r>
        <w:rPr>
          <w:rFonts w:hint="eastAsia"/>
        </w:rPr>
        <w:br/>
      </w:r>
      <w:r>
        <w:rPr>
          <w:rFonts w:hint="eastAsia"/>
        </w:rPr>
        <w:t>　　　　三、新能源沼气发电产业技术竞争水平</w:t>
      </w:r>
      <w:r>
        <w:rPr>
          <w:rFonts w:hint="eastAsia"/>
        </w:rPr>
        <w:br/>
      </w:r>
      <w:r>
        <w:rPr>
          <w:rFonts w:hint="eastAsia"/>
        </w:rPr>
        <w:t>　　　　四、新能源沼气发电产业技术发展变化</w:t>
      </w:r>
      <w:r>
        <w:rPr>
          <w:rFonts w:hint="eastAsia"/>
        </w:rPr>
        <w:br/>
      </w:r>
      <w:r>
        <w:rPr>
          <w:rFonts w:hint="eastAsia"/>
        </w:rPr>
        <w:t>　　　　五、新能源沼气发电产业技术发展前景及趋势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六、影响新能源沼气发电产业技术环境的因素分析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新能源沼气发电行业供求现状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新能源沼气发电行业竞争现状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新能源沼气发电行业区域现状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新能源沼气发电行业企业现状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一、新能源沼气发电行业企业现状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三、影响新能源沼气发电行业企业发展因素</w:t>
      </w:r>
      <w:r>
        <w:rPr>
          <w:rFonts w:hint="eastAsia"/>
        </w:rPr>
        <w:br/>
      </w:r>
      <w:r>
        <w:rPr>
          <w:rFonts w:hint="eastAsia"/>
        </w:rPr>
        <w:t>　　第二节 德青源沼气发电厂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武汉凯迪电力股份公司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哈尔滨岁宝热电股份有限公司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新能源沼气发电行业发展预测</w:t>
      </w:r>
      <w:r>
        <w:rPr>
          <w:rFonts w:hint="eastAsia"/>
        </w:rPr>
        <w:br/>
      </w:r>
      <w:r>
        <w:rPr>
          <w:rFonts w:hint="eastAsia"/>
        </w:rPr>
        <w:t>　　第一节 新能源沼气发电行业发展环境展望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新能源沼气发电行业发展趋势展望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新能源沼气发电行业市场规模预测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新能源沼气发电行业投资现状及前景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中~智~林~－投资前景分析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几种基本的燃料电池的性能比较</w:t>
      </w:r>
      <w:r>
        <w:rPr>
          <w:rFonts w:hint="eastAsia"/>
        </w:rPr>
        <w:br/>
      </w:r>
      <w:r>
        <w:rPr>
          <w:rFonts w:hint="eastAsia"/>
        </w:rPr>
        <w:t>　　图表 2 沼气发电行业走势分析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7 2010-2015年我国沼气发电行业发电量预测图</w:t>
      </w:r>
      <w:r>
        <w:rPr>
          <w:rFonts w:hint="eastAsia"/>
        </w:rPr>
        <w:br/>
      </w:r>
      <w:r>
        <w:rPr>
          <w:rFonts w:hint="eastAsia"/>
        </w:rPr>
        <w:t>　　图表 9 2005-2010年1-8月我国沼气发电行业市场规模及增长对比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各类沼气工程沼气发电单位产出成本</w:t>
      </w:r>
      <w:r>
        <w:rPr>
          <w:rFonts w:hint="eastAsia"/>
        </w:rPr>
        <w:br/>
      </w:r>
      <w:r>
        <w:rPr>
          <w:rFonts w:hint="eastAsia"/>
        </w:rPr>
        <w:t>　　图表 11 2010年7月以前生物质发电价格表（四省）</w:t>
      </w:r>
      <w:r>
        <w:rPr>
          <w:rFonts w:hint="eastAsia"/>
        </w:rPr>
        <w:br/>
      </w:r>
      <w:r>
        <w:rPr>
          <w:rFonts w:hint="eastAsia"/>
        </w:rPr>
        <w:t>　　图表 12 2005-2010年我国沼气发电行业销售毛利率及增长情况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近3年德青源沼气发电厂资产负债率变化情况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近3年德青源沼气发电厂产权比率变化情况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近3年德青源沼气发电厂已获利息倍数变化情况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近3年德青源沼气发电厂固定资产周转次数情况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近3年德青源沼气发电厂流动资产周转次数变化情况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近3年德青源沼气发电厂总资产周转次数变化情况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近3年德青源沼气发电厂销售毛利率变化情况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近3年天津泰达股份有限公司资产负债率变化情况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近3年天津泰达股份有限公司产权比率变化情况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近3年天津泰达股份有限公司已获利息倍数变化情况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近3年天津泰达股份有限公司固定资产周转次数情况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近3年天津泰达股份有限公司流动资产周转次数变化情况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近3年天津泰达股份有限公司总资产周转次数变化情况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近3年天津泰达股份有限公司销售毛利率变化情况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近3年武汉凯迪电力股份公司资产负债率变化情况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近3年武汉凯迪电力股份公司产权比率变化情况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近3年武汉凯迪电力股份公司已获利息倍数变化情况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近3年武汉凯迪电力股份公司固定资产周转次数情况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近3年武汉凯迪电力股份公司流动资产周转次数变化情况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近3年武汉凯迪电力股份公司总资产周转次数变化情况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近3年武汉凯迪电力股份公司销售毛利率变化情况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近3年哈尔滨岁宝热电股份有限公司资产负债率变化情况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近3年哈尔滨岁宝热电股份有限公司产权比率变化情况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近3年哈尔滨岁宝热电股份有限公司已获利息倍数变化情况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近3年哈尔滨岁宝热电股份有限公司固定资产周转次数情况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近3年哈尔滨岁宝热电股份有限公司流动资产周转次数变化情况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近3年哈尔滨岁宝热电股份有限公司总资产周转次数变化情况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近3年哈尔滨岁宝热电股份有限公司销售毛利率变化情况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近3年武汉东湖高新集团股份有限公司资产负债率变化情况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近3年武汉东湖高新集团股份有限公司产权比率变化情况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近3年武汉东湖高新集团股份有限公司已获利息倍数变化情况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近3年武汉东湖高新集团股份有限公司固定资产周转次数情况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近3年武汉东湖高新集团股份有限公司流动资产周转次数变化情况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近3年武汉东湖高新集团股份有限公司总资产周转次数变化情况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近3年武汉东湖高新集团股份有限公司销售毛利率变化情况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近3年安徽省皖能股份有限公司资产负债率变化情况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近3年安徽省皖能股份有限公司产权比率变化情况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近3年安徽省皖能股份有限公司已获利息倍数变化情况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近3年安徽省皖能股份有限公司固定资产周转次数情况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近3年安徽省皖能股份有限公司流动资产周转次数变化情况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近3年安徽省皖能股份有限公司总资产周转次数变化情况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近3年安徽省皖能股份有限公司销售毛利率变化情况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我国沼气发电行业所处生命周期示意图</w:t>
      </w:r>
      <w:r>
        <w:rPr>
          <w:rFonts w:hint="eastAsia"/>
        </w:rPr>
        <w:br/>
      </w:r>
      <w:r>
        <w:rPr>
          <w:rFonts w:hint="eastAsia"/>
        </w:rPr>
        <w:t>　　图表 65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2010-2015年我国沼气发电行业发电量预测结果</w:t>
      </w:r>
      <w:r>
        <w:rPr>
          <w:rFonts w:hint="eastAsia"/>
        </w:rPr>
        <w:br/>
      </w:r>
      <w:r>
        <w:rPr>
          <w:rFonts w:hint="eastAsia"/>
        </w:rPr>
        <w:t>　　表格 2 近4年德青源沼气发电厂资产负债率变化情况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近4年德青源沼气发电厂产权比率变化情况</w:t>
      </w:r>
      <w:r>
        <w:rPr>
          <w:rFonts w:hint="eastAsia"/>
        </w:rPr>
        <w:br/>
      </w:r>
      <w:r>
        <w:rPr>
          <w:rFonts w:hint="eastAsia"/>
        </w:rPr>
        <w:t>　　表格 4 近4年德青源沼气发电厂已获利息倍数变化情况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近4年德青源沼气发电厂固定资产周转次数情况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近4年德青源沼气发电厂流动资产周转次数变化情况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近4年德青源沼气发电厂总资产周转次数变化情况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近4年德青源沼气发电厂销售毛利率变化情况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近4年天津泰达股份有限公司资产负债率变化情况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近4年天津泰达股份有限公司产权比率变化情况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近4年天津泰达股份有限公司已获利息倍数变化情况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近4年天津泰达股份有限公司固定资产周转次数情况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近4年天津泰达股份有限公司流动资产周转次数变化情况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近4年天津泰达股份有限公司总资产周转次数变化情况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近4年天津泰达股份有限公司销售毛利率变化情况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近4年武汉凯迪电力股份公司资产负债率变化情况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近4年武汉凯迪电力股份公司产权比率变化情况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近4年武汉凯迪电力股份公司已获利息倍数变化情况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近4年武汉凯迪电力股份公司固定资产周转次数情况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近4年武汉凯迪电力股份公司流动资产周转次数变化情况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近4年武汉凯迪电力股份公司总资产周转次数变化情况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近4年武汉凯迪电力股份公司销售毛利率变化情况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近4年哈尔滨岁宝热电股份有限公司资产负债率变化情况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近4年哈尔滨岁宝热电股份有限公司产权比率变化情况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近4年哈尔滨岁宝热电股份有限公司已获利息倍数变化情况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近4年哈尔滨岁宝热电股份有限公司固定资产周转次数情况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近4年哈尔滨岁宝热电股份有限公司流动资产周转次数变化情况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近4年哈尔滨岁宝热电股份有限公司总资产周转次数变化情况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近4年哈尔滨岁宝热电股份有限公司销售毛利率变化情况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近4年武汉东湖高新集团股份有限公司资产负债率变化情况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近4年武汉东湖高新集团股份有限公司产权比率变化情况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近4年武汉东湖高新集团股份有限公司已获利息倍数变化情况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近4年武汉东湖高新集团股份有限公司固定资产周转次数情况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近4年武汉东湖高新集团股份有限公司流动资产周转次数变化情况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近4年武汉东湖高新集团股份有限公司总资产周转次数变化情况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近4年武汉东湖高新集团股份有限公司销售毛利率变化情况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近4年安徽省皖能股份有限公司资产负债率变化情况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近4年安徽省皖能股份有限公司产权比率变化情况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近4年安徽省皖能股份有限公司已获利息倍数变化情况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近4年安徽省皖能股份有限公司固定资产周转次数情况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近4年安徽省皖能股份有限公司流动资产周转次数变化情况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近4年安徽省皖能股份有限公司总资产周转次数变化情况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近4年安徽省皖能股份有限公司销售毛利率变化情况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2010-2015年我国沼气发电行业市场规模预测结果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16bcbe02644be" w:history="1">
        <w:r>
          <w:rPr>
            <w:rStyle w:val="Hyperlink"/>
          </w:rPr>
          <w:t>2010-2012年新能源沼气发电行业发展与投资分析报告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01880A8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16bcbe02644be" w:history="1">
        <w:r>
          <w:rPr>
            <w:rStyle w:val="Hyperlink"/>
          </w:rPr>
          <w:t>https://www.20087.com/2010-11/R_2010_2012NianXinNengYuanZhaoQiFaDian.html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热点：沼气能是可再生能源吗、新能源沼气发电的优缺点、沼气如何发电、沼气发电是新能源吗、沼气发电的弊端、沼气发电前景、100立方沼气每天发电、沼气发电有补贴吗、沼气发电机组多少钱一台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0a938a4947f1" w:history="1">
      <w:r>
        <w:rPr>
          <w:rStyle w:val="Hyperlink"/>
        </w:rPr>
        <w:t>2010-2012年新能源沼气发电行业发展与投资分析报告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nNengYuanZhaoQiFaDian.html" TargetMode="External" Id="R12016bcbe026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nNengYuanZhaoQiFaDian.html" TargetMode="External" Id="R56d10a938a49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2010-11-08T05:22:00Z</dcterms:created>
  <dcterms:modified xsi:type="dcterms:W3CDTF">2010-11-08T06:22:00Z</dcterms:modified>
  <dc:subject>2010-2012年新能源沼气发电行业发展与投资分析报告</dc:subject>
  <dc:title>2010-2012年新能源沼气发电行业发展与投资分析报告</dc:title>
  <cp:keywords>2010-2012年新能源沼气发电行业发展与投资分析报告</cp:keywords>
  <dc:description>2010-2012年新能源沼气发电行业发展与投资分析报告</dc:description>
</cp:coreProperties>
</file>