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6091785cc4313" w:history="1">
              <w:r>
                <w:rPr>
                  <w:rStyle w:val="Hyperlink"/>
                </w:rPr>
                <w:t>2010-2015年中国压缩天然气汽车与加气站行业运行及投资趋势研究报告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6091785cc4313" w:history="1">
              <w:r>
                <w:rPr>
                  <w:rStyle w:val="Hyperlink"/>
                </w:rPr>
                <w:t>2010-2015年中国压缩天然气汽车与加气站行业运行及投资趋势研究报告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011A386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6091785cc4313" w:history="1">
                <w:r>
                  <w:rPr>
                    <w:rStyle w:val="Hyperlink"/>
                  </w:rPr>
                  <w:t>https://www.20087.com/2010-11/R_2010_2015NianZhongGuoYaSuoTianRanQiQ.html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压缩天然气汽车与加气站概述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2009-2010年世界压缩天然气汽车与加气站行业发展现状分析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2009-2010年世界压缩天然气汽车与加气站发展概况</w:t>
      </w:r>
      <w:r>
        <w:rPr>
          <w:rFonts w:hint="eastAsia"/>
        </w:rPr>
        <w:br/>
      </w:r>
      <w:r>
        <w:rPr>
          <w:rFonts w:hint="eastAsia"/>
        </w:rPr>
        <w:t>　　　　一、世界压缩天然气汽车与加气站市场供需分析</w:t>
      </w:r>
      <w:r>
        <w:rPr>
          <w:rFonts w:hint="eastAsia"/>
        </w:rPr>
        <w:br/>
      </w:r>
      <w:r>
        <w:rPr>
          <w:rFonts w:hint="eastAsia"/>
        </w:rPr>
        <w:t>　　　　二、世界压缩天然气汽车与加气站主要产品价格走势分析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2009-2010年世界主要国家压缩天然气汽车与加气站行业发展情况分析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2009-2010年世界压缩天然气汽车与加气站行业发展趋势分析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2009-2010年中国压缩天然气汽车与加气站行业发展环境分析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2009-2010年中国压缩天然气汽车与加气站行业发展政策环境分析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2009-2010年中国压缩天然气汽车与加气站行业发展社会环境分析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2009-2010年中国压缩天然气汽车与加气站行业运行形势分析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2009-2010年中国压缩天然气汽车与加气站行业概况</w:t>
      </w:r>
      <w:r>
        <w:rPr>
          <w:rFonts w:hint="eastAsia"/>
        </w:rPr>
        <w:br/>
      </w:r>
      <w:r>
        <w:rPr>
          <w:rFonts w:hint="eastAsia"/>
        </w:rPr>
        <w:t>　　　　一、压缩天然气汽车与加气站发展现状</w:t>
      </w:r>
      <w:r>
        <w:rPr>
          <w:rFonts w:hint="eastAsia"/>
        </w:rPr>
        <w:br/>
      </w:r>
      <w:r>
        <w:rPr>
          <w:rFonts w:hint="eastAsia"/>
        </w:rPr>
        <w:t>　　　　二、中国压缩天然气汽车与加气站生产技术分析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2009-2010年中国压缩天然气汽车与加气站存在的问题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2009-2010年中国压缩天然气汽车与加气站企业应对措施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2009-2010年中国压缩天然气汽车与加气站行业市场动态分析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2009-2010年中国压缩天然气汽车与加气站生产分析</w:t>
      </w:r>
      <w:r>
        <w:rPr>
          <w:rFonts w:hint="eastAsia"/>
        </w:rPr>
        <w:br/>
      </w:r>
      <w:r>
        <w:rPr>
          <w:rFonts w:hint="eastAsia"/>
        </w:rPr>
        <w:t>　　　　一、2009-2010年中国压缩天然气汽车与加气站产能统计分析</w:t>
      </w:r>
      <w:r>
        <w:rPr>
          <w:rFonts w:hint="eastAsia"/>
        </w:rPr>
        <w:br/>
      </w:r>
      <w:r>
        <w:rPr>
          <w:rFonts w:hint="eastAsia"/>
        </w:rPr>
        <w:t>　　　　二、2009-2010年中国压缩天然气汽车与加气站产量统计分析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一、我国压缩天然气汽车与加气站行业产销存分析</w:t>
      </w:r>
      <w:r>
        <w:rPr>
          <w:rFonts w:hint="eastAsia"/>
        </w:rPr>
        <w:br/>
      </w:r>
      <w:r>
        <w:rPr>
          <w:rFonts w:hint="eastAsia"/>
        </w:rPr>
        <w:t>　　　　二、我国压缩天然气汽车与加气站行业市场消费统计及需求分析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三、中国压缩天然气汽车与加气站区域市场规模分析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2009-2010年中国压缩天然气汽车与加气站行业进出口情况分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中国压缩天然气汽车与加气站需求与客户偏好调查</w:t>
      </w:r>
      <w:r>
        <w:rPr>
          <w:rFonts w:hint="eastAsia"/>
        </w:rPr>
        <w:br/>
      </w:r>
      <w:r>
        <w:rPr>
          <w:rFonts w:hint="eastAsia"/>
        </w:rPr>
        <w:t>　　第一节 2005-2010年中国压缩天然气汽车与加气站产量统计分析</w:t>
      </w:r>
      <w:r>
        <w:rPr>
          <w:rFonts w:hint="eastAsia"/>
        </w:rPr>
        <w:br/>
      </w:r>
      <w:r>
        <w:rPr>
          <w:rFonts w:hint="eastAsia"/>
        </w:rPr>
        <w:t>　　第二节 2005-2010年中国压缩天然气汽车与加气站历年消费量统计分析</w:t>
      </w:r>
      <w:r>
        <w:rPr>
          <w:rFonts w:hint="eastAsia"/>
        </w:rPr>
        <w:br/>
      </w:r>
      <w:r>
        <w:rPr>
          <w:rFonts w:hint="eastAsia"/>
        </w:rPr>
        <w:t>　　第三节 压缩天然气汽车与加气站产品目标客户群体调查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压缩天然气汽车与加气站产品的品牌市场调查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一、客户对压缩天然气汽车与加气站品牌认知度宏观调查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二、客户对压缩天然气汽车与加气站产品的品牌偏好调查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三、客户对压缩天然气汽车与加气站品牌的首要认知渠道</w:t>
      </w:r>
      <w:r>
        <w:rPr>
          <w:rFonts w:hint="eastAsia"/>
        </w:rPr>
        <w:br/>
      </w:r>
      <w:r>
        <w:rPr>
          <w:rFonts w:hint="eastAsia"/>
        </w:rPr>
        <w:t>　　　　四、压缩天然气汽车与加气站品牌忠诚度调查</w:t>
      </w:r>
      <w:r>
        <w:rPr>
          <w:rFonts w:hint="eastAsia"/>
        </w:rPr>
        <w:br/>
      </w:r>
      <w:r>
        <w:rPr>
          <w:rFonts w:hint="eastAsia"/>
        </w:rPr>
        <w:t>　　　　五、压缩天然气汽车与加气站品牌市场占有率调查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2009-2010年中国压缩天然气汽车与加气站行业市场竞争格局分析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2009-2010年中国压缩天然气汽车与加气站市场竞争现状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2010-2015年中国压缩天然气汽车与加气站市场竞争趋势分析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2009-2010年中国压缩天然气汽车与加气站优势生产企业竞争力与关键性数</w:t>
      </w:r>
      <w:r>
        <w:rPr>
          <w:rFonts w:hint="eastAsia"/>
        </w:rPr>
        <w:br/>
      </w:r>
      <w:r>
        <w:rPr>
          <w:rFonts w:hint="eastAsia"/>
        </w:rPr>
        <w:t>　　据分析</w:t>
      </w:r>
      <w:r>
        <w:rPr>
          <w:rFonts w:hint="eastAsia"/>
        </w:rPr>
        <w:br/>
      </w:r>
      <w:r>
        <w:rPr>
          <w:rFonts w:hint="eastAsia"/>
        </w:rPr>
        <w:t>　　第一节 石家庄宝威特商贸有限公司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郑州宇通集团有限公司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中石油昆仑天然气利用有限公司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东风汽车公司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上汽依维柯红岩商用车有限公司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2009-2010年中国压缩天然气汽车与加气站相关产业链运行走势分析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2009-2010年中国压缩天然气汽车与加气站上游市场分析</w:t>
      </w:r>
      <w:r>
        <w:rPr>
          <w:rFonts w:hint="eastAsia"/>
        </w:rPr>
        <w:br/>
      </w:r>
      <w:r>
        <w:rPr>
          <w:rFonts w:hint="eastAsia"/>
        </w:rPr>
        <w:t>　　　　一、全球压缩天然气汽车与加气站上游产量及分布</w:t>
      </w:r>
      <w:r>
        <w:rPr>
          <w:rFonts w:hint="eastAsia"/>
        </w:rPr>
        <w:br/>
      </w:r>
      <w:r>
        <w:rPr>
          <w:rFonts w:hint="eastAsia"/>
        </w:rPr>
        <w:t>　　　　二、我国压缩天然气汽车与加气站上游产量及分布</w:t>
      </w:r>
      <w:r>
        <w:rPr>
          <w:rFonts w:hint="eastAsia"/>
        </w:rPr>
        <w:br/>
      </w:r>
      <w:r>
        <w:rPr>
          <w:rFonts w:hint="eastAsia"/>
        </w:rPr>
        <w:t>　　　　三、压缩天然气汽车与加气站上游价格走势分析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2009-2010年中国压缩天然气汽车与加气站上游深加工市场分析</w:t>
      </w:r>
      <w:r>
        <w:rPr>
          <w:rFonts w:hint="eastAsia"/>
        </w:rPr>
        <w:br/>
      </w:r>
      <w:r>
        <w:rPr>
          <w:rFonts w:hint="eastAsia"/>
        </w:rPr>
        <w:t>　　　　一、压缩天然气汽车与加气站上游深加工能力不能满足市场需求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二、压缩天然气汽车与加气站上游深加工技术要求</w:t>
      </w:r>
      <w:r>
        <w:rPr>
          <w:rFonts w:hint="eastAsia"/>
        </w:rPr>
        <w:br/>
      </w:r>
      <w:r>
        <w:rPr>
          <w:rFonts w:hint="eastAsia"/>
        </w:rPr>
        <w:t>　　　　三、压缩天然气汽车与加气站上游加工业的发展对策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四、我国压缩天然气汽车与加气站上游市场的发展前景</w:t>
      </w:r>
      <w:r>
        <w:rPr>
          <w:rFonts w:hint="eastAsia"/>
        </w:rPr>
        <w:br/>
      </w:r>
      <w:r>
        <w:rPr>
          <w:rFonts w:hint="eastAsia"/>
        </w:rPr>
        <w:t>　　　　五、压缩天然气汽车与加气站上游面临问题</w:t>
      </w:r>
      <w:r>
        <w:rPr>
          <w:rFonts w:hint="eastAsia"/>
        </w:rPr>
        <w:br/>
      </w:r>
      <w:r>
        <w:rPr>
          <w:rFonts w:hint="eastAsia"/>
        </w:rPr>
        <w:t>　　第三节 2009-2010年中国人口消费特征分析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2010-2015年中国压缩天然气汽车与加气站行业发展前景预测分</w:t>
      </w:r>
      <w:r>
        <w:rPr>
          <w:rFonts w:hint="eastAsia"/>
        </w:rPr>
        <w:br/>
      </w:r>
      <w:r>
        <w:rPr>
          <w:rFonts w:hint="eastAsia"/>
        </w:rPr>
        <w:t>　　第一节 2010-2015年中国压缩天然气汽车与加气站行业发展预测分析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一、未来压缩天然气汽车与加气站发展分析</w:t>
      </w:r>
      <w:r>
        <w:rPr>
          <w:rFonts w:hint="eastAsia"/>
        </w:rPr>
        <w:br/>
      </w:r>
      <w:r>
        <w:rPr>
          <w:rFonts w:hint="eastAsia"/>
        </w:rPr>
        <w:t>　　　　二、未来压缩天然气汽车与加气站行业技术开发方向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2010-2015年中国压缩天然气汽车与加气站行业市场前景分析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2010-2015年中国压缩天然气汽车与加气站行业投资机会与风险分</w:t>
      </w:r>
      <w:r>
        <w:rPr>
          <w:rFonts w:hint="eastAsia"/>
        </w:rPr>
        <w:br/>
      </w:r>
      <w:r>
        <w:rPr>
          <w:rFonts w:hint="eastAsia"/>
        </w:rPr>
        <w:t>　　第一节 2010-2015年中国压缩天然气汽车与加气站行业投资环境分析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2010-2015年压缩天然气汽车与加气站行业投资机会分析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(中智林)2010-2015年中国压缩天然气汽车与加气站行业投资风险分析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部分国家天然气汽车及加气站统计数据</w:t>
      </w:r>
      <w:r>
        <w:rPr>
          <w:rFonts w:hint="eastAsia"/>
        </w:rPr>
        <w:br/>
      </w:r>
      <w:r>
        <w:rPr>
          <w:rFonts w:hint="eastAsia"/>
        </w:rPr>
        <w:t>　　图表 2 1991-2008年世界分地区天然气汽车保有量分析</w:t>
      </w:r>
      <w:r>
        <w:rPr>
          <w:rFonts w:hint="eastAsia"/>
        </w:rPr>
        <w:br/>
      </w:r>
      <w:r>
        <w:rPr>
          <w:rFonts w:hint="eastAsia"/>
        </w:rPr>
        <w:t>　　图表 3 1998年I-Ⅱ季度—2010年I-Ⅱ季度国内生产总值季度累计同比增长率（%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图表 4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2000年1-8月—2010年1-8月固定资产投资完成额月度累计同比增长率（%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图表 7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2000年8月—2010年8月工业品出厂价格指数（上年同月=100）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CNG汽车一级维护增加的基本作业项目、作业内容和技术要求</w:t>
      </w:r>
      <w:r>
        <w:rPr>
          <w:rFonts w:hint="eastAsia"/>
        </w:rPr>
        <w:br/>
      </w:r>
      <w:r>
        <w:rPr>
          <w:rFonts w:hint="eastAsia"/>
        </w:rPr>
        <w:t>　　图表 10 CNG汽车二级维护增加的基本作业项目、作业内容和技术要求</w:t>
      </w:r>
      <w:r>
        <w:rPr>
          <w:rFonts w:hint="eastAsia"/>
        </w:rPr>
        <w:br/>
      </w:r>
      <w:r>
        <w:rPr>
          <w:rFonts w:hint="eastAsia"/>
        </w:rPr>
        <w:t>　　图表 11 2005-2010年1-8月我国压缩天然气汽车行业保有量及增长对比</w:t>
      </w:r>
      <w:r>
        <w:rPr>
          <w:rFonts w:hint="eastAsia"/>
        </w:rPr>
        <w:br/>
      </w:r>
      <w:r>
        <w:rPr>
          <w:rFonts w:hint="eastAsia"/>
        </w:rPr>
        <w:t>　　图表 12 2005-2010年1-8月我国压缩天然气汽车行业保有量及增长情况</w:t>
      </w:r>
      <w:r>
        <w:rPr>
          <w:rFonts w:hint="eastAsia"/>
        </w:rPr>
        <w:br/>
      </w:r>
      <w:r>
        <w:rPr>
          <w:rFonts w:hint="eastAsia"/>
        </w:rPr>
        <w:t>　　图表 17 国内部分城市CNG汽车和加气站统计</w:t>
      </w:r>
      <w:r>
        <w:rPr>
          <w:rFonts w:hint="eastAsia"/>
        </w:rPr>
        <w:br/>
      </w:r>
      <w:r>
        <w:rPr>
          <w:rFonts w:hint="eastAsia"/>
        </w:rPr>
        <w:t>　　图表 18 近期CNG家轿产品分析</w:t>
      </w:r>
      <w:r>
        <w:rPr>
          <w:rFonts w:hint="eastAsia"/>
        </w:rPr>
        <w:br/>
      </w:r>
      <w:r>
        <w:rPr>
          <w:rFonts w:hint="eastAsia"/>
        </w:rPr>
        <w:t>　　图表 19 近3年石家庄宝威特商贸有限公司资产负债率变化情况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近3年石家庄宝威特商贸有限公司产权比率变化情况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近3年石家庄宝威特商贸有限公司已获利息倍数变化情况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近3年石家庄宝威特商贸有限公司固定资产周转次数情况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近3年石家庄宝威特商贸有限公司流动资产周转次数变化情况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近3年石家庄宝威特商贸有限公司总资产周转次数变化情况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近3年石家庄宝威特商贸有限公司销售毛利率变化情况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近3年郑州宇通集团有限公司资产负债率变化情况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近3年郑州宇通集团有限公司产权比率变化情况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近3年郑州宇通集团有限公司已获利息倍数变化情况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近3年郑州宇通集团有限公司固定资产周转次数情况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近3年郑州宇通集团有限公司流动资产周转次数变化情况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近3年郑州宇通集团有限公司总资产周转次数变化情况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近3年郑州宇通集团有限公司销售毛利率变化情况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近3年厦门金龙旅行车有限公司资产负债率变化情况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近3年厦门金龙旅行车有限公司产权比率变化情况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近3年厦门金龙旅行车有限公司已获利息倍数变化情况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近3年厦门金龙旅行车有限公司固定资产周转次数情况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近3年厦门金龙旅行车有限公司流动资产周转次数变化情况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近3年厦门金龙旅行车有限公司总资产周转次数变化情况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近3年厦门金龙旅行车有限公司销售毛利率变化情况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近3年重庆长安汽车股份有限公司资产负债率变化情况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近3年重庆长安汽车股份有限公司产权比率变化情况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近3年重庆长安汽车股份有限公司已获利息倍数变化情况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近3年重庆长安汽车股份有限公司固定资产周转次数情况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近3年重庆长安汽车股份有限公司流动资产周转次数变化情况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近3年重庆长安汽车股份有限公司总资产周转次数变化情况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近3年重庆长安汽车股份有限公司销售毛利率变化情况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近3年中石油昆仑天然气利用有限公司资产负债率变化情况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近3年中石油昆仑天然气利用有限公司产权比率变化情况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近3年中石油昆仑天然气利用有限公司已获利息倍数变化情况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近3年中石油昆仑天然气利用有限公司固定资产周转次数情况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近3年中石油昆仑天然气利用有限公司流动资产周转次数变化情况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近3年中石油昆仑天然气利用有限公司总资产周转次数变化情况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近3年中石油昆仑天然气利用有限公司销售毛利率变化情况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近3年江铃汽车股份有限公司资产负债率变化情况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近3年江铃汽车股份有限公司产权比率变化情况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近3年江铃汽车股份有限公司已获利息倍数变化情况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近3年江铃汽车股份有限公司固定资产周转次数情况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近3年江铃汽车股份有限公司流动资产周转次数变化情况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近3年江铃汽车股份有限公司总资产周转次数变化情况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近3年江铃汽车股份有限公司销售毛利率变化情况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近3年东风汽车公司资产负债率变化情况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近3年东风汽车公司产权比率变化情况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近3年东风汽车公司已获利息倍数变化情况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近3年东风汽车公司固定资产周转次数情况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近3年东风汽车公司流动资产周转次数变化情况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近3年东风汽车公司总资产周转次数变化情况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近3年东风汽车公司销售毛利率变化情况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近3年上汽依维柯红岩商用车有限公司资产负债率变化情况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近3年上汽依维柯红岩商用车有限公司产权比率变化情况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近3年上汽依维柯红岩商用车有限公司已获利息倍数变化情况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近3年上汽依维柯红岩商用车有限公司固定资产周转次数情况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近3年上汽依维柯红岩商用车有限公司流动资产周转次数变化情况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近3年上汽依维柯红岩商用车有限公司总资产周转次数变化情况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近3年上汽依维柯红岩商用车有限公司销售毛利率变化情况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在收益10%情况下CNG站进出价测算结果</w:t>
      </w:r>
      <w:r>
        <w:rPr>
          <w:rFonts w:hint="eastAsia"/>
        </w:rPr>
        <w:br/>
      </w:r>
      <w:r>
        <w:rPr>
          <w:rFonts w:hint="eastAsia"/>
        </w:rPr>
        <w:t>　　图表 76 国内加气站设备情况</w:t>
      </w:r>
      <w:r>
        <w:rPr>
          <w:rFonts w:hint="eastAsia"/>
        </w:rPr>
        <w:br/>
      </w:r>
      <w:r>
        <w:rPr>
          <w:rFonts w:hint="eastAsia"/>
        </w:rPr>
        <w:t>　　图表 77 2010-2015年我国CNG汽车行业保有量预测图</w:t>
      </w:r>
      <w:r>
        <w:rPr>
          <w:rFonts w:hint="eastAsia"/>
        </w:rPr>
        <w:br/>
      </w:r>
      <w:r>
        <w:rPr>
          <w:rFonts w:hint="eastAsia"/>
        </w:rPr>
        <w:t>　　表格 1 近4年石家庄宝威特商贸有限公司资产负债率变化情况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近4年石家庄宝威特商贸有限公司产权比率变化情况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近4年石家庄宝威特商贸有限公司已获利息倍数变化情况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近4年石家庄宝威特商贸有限公司固定资产周转次数情况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近4年石家庄宝威特商贸有限公司流动资产周转次数变化情况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近4年石家庄宝威特商贸有限公司总资产周转次数变化情况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近4年石家庄宝威特商贸有限公司销售毛利率变化情况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近4年郑州宇通集团有限公司资产负债率变化情况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近4年郑州宇通集团有限公司产权比率变化情况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近4年郑州宇通集团有限公司已获利息倍数变化情况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近4年郑州宇通集团有限公司固定资产周转次数情况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近4年郑州宇通集团有限公司流动资产周转次数变化情况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近4年郑州宇通集团有限公司总资产周转次数变化情况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近4年郑州宇通集团有限公司销售毛利率变化情况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近4年厦门金龙旅行车有限公司资产负债率变化情况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近4年厦门金龙旅行车有限公司产权比率变化情况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近4年厦门金龙旅行车有限公司已获利息倍数变化情况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近4年厦门金龙旅行车有限公司固定资产周转次数情况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近4年厦门金龙旅行车有限公司流动资产周转次数变化情况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近4年厦门金龙旅行车有限公司总资产周转次数变化情况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近4年厦门金龙旅行车有限公司销售毛利率变化情况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近4年重庆长安汽车股份有限公司资产负债率变化情况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近4年重庆长安汽车股份有限公司产权比率变化情况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近4年重庆长安汽车股份有限公司已获利息倍数变化情况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近4年重庆长安汽车股份有限公司固定资产周转次数情况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近4年重庆长安汽车股份有限公司流动资产周转次数变化情况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近4年重庆长安汽车股份有限公司总资产周转次数变化情况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近4年重庆长安汽车股份有限公司销售毛利率变化情况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近4年中石油昆仑天然气利用有限公司资产负债率变化情况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近4年中石油昆仑天然气利用有限公司产权比率变化情况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近4年中石油昆仑天然气利用有限公司已获利息倍数变化情况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近4年中石油昆仑天然气利用有限公司固定资产周转次数情况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近4年中石油昆仑天然气利用有限公司流动资产周转次数变化情况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近4年中石油昆仑天然气利用有限公司总资产周转次数变化情况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近4年中石油昆仑天然气利用有限公司销售毛利率变化情况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近4年江铃汽车股份有限公司资产负债率变化情况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近4年江铃汽车股份有限公司产权比率变化情况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近4年江铃汽车股份有限公司已获利息倍数变化情况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近4年江铃汽车股份有限公司固定资产周转次数情况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近4年江铃汽车股份有限公司流动资产周转次数变化情况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近4年江铃汽车股份有限公司总资产周转次数变化情况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近4年江铃汽车股份有限公司销售毛利率变化情况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近4年东风汽车公司资产负债率变化情况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近4年东风汽车公司产权比率变化情况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近4年东风汽车公司已获利息倍数变化情况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近4年东风汽车公司固定资产周转次数情况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近4年东风汽车公司流动资产周转次数变化情况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近4年东风汽车公司总资产周转次数变化情况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近4年东风汽车公司销售毛利率变化情况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近4年上汽依维柯红岩商用车有限公司资产负债率变化情况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近4年上汽依维柯红岩商用车有限公司产权比率变化情况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近4年上汽依维柯红岩商用车有限公司已获利息倍数变化情况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近4年上汽依维柯红岩商用车有限公司固定资产周转次数情况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近4年上汽依维柯红岩商用车有限公司流动资产周转次数变化情况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近4年上汽依维柯红岩商用车有限公司总资产周转次数变化情况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近4年上汽依维柯红岩商用车有限公司销售毛利率变化情况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6091785cc4313" w:history="1">
        <w:r>
          <w:rPr>
            <w:rStyle w:val="Hyperlink"/>
          </w:rPr>
          <w:t>2010-2015年中国压缩天然气汽车与加气站行业运行及投资趋势研究报告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011A386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6091785cc4313" w:history="1">
        <w:r>
          <w:rPr>
            <w:rStyle w:val="Hyperlink"/>
          </w:rPr>
          <w:t>https://www.20087.com/2010-11/R_2010_2015NianZhongGuoYaSuoTianRanQiQ.html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天然气和液化天然气区别、压缩天然气和液化天然气的区别、油气混动、压缩天然气1立方等于多少公斤、lng是什么意思、压缩天然气是CNG还是LNG、国六多少公里再生一次、压缩天然气属于几类危险品、液化气是液体还是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d9a4e3d374558" w:history="1">
      <w:r>
        <w:rPr>
          <w:rStyle w:val="Hyperlink"/>
        </w:rPr>
        <w:t>2010-2015年中国压缩天然气汽车与加气站行业运行及投资趋势研究报告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ZhongGuoYaSuoTianRanQiQ.html" TargetMode="External" Id="R9ec6091785cc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ZhongGuoYaSuoTianRanQiQ.html" TargetMode="External" Id="Rbd1d9a4e3d37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2010-11-04T02:45:00Z</dcterms:created>
  <dcterms:modified xsi:type="dcterms:W3CDTF">2010-11-04T03:45:00Z</dcterms:modified>
  <dc:subject>2010-2015年中国压缩天然气汽车与加气站行业运行及投资趋势研究报告</dc:subject>
  <dc:title>2010-2015年中国压缩天然气汽车与加气站行业运行及投资趋势研究报告</dc:title>
  <cp:keywords>2010-2015年中国压缩天然气汽车与加气站行业运行及投资趋势研究报告</cp:keywords>
  <dc:description>2010-2015年中国压缩天然气汽车与加气站行业运行及投资趋势研究报告</dc:description>
</cp:coreProperties>
</file>