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01f83e4584609" w:history="1">
              <w:r>
                <w:rPr>
                  <w:rStyle w:val="Hyperlink"/>
                </w:rPr>
                <w:t>2012-2016年中国油漆行业发展分析及投资咨询报告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01f83e4584609" w:history="1">
              <w:r>
                <w:rPr>
                  <w:rStyle w:val="Hyperlink"/>
                </w:rPr>
                <w:t>2012-2016年中国油漆行业发展分析及投资咨询报告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01f83e4584609" w:history="1">
                <w:r>
                  <w:rPr>
                    <w:rStyle w:val="Hyperlink"/>
                  </w:rPr>
                  <w:t>https://www.20087.com/2010-11/R_2010_2015youqixingyeshichangjingzhen.html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行业正经历着从传统溶剂型向水性、粉末和其他环保型涂料的转变。这些新型涂料不仅减少了有害物质的排放，还具有更长的使用寿命和更好的施工性能。随着建筑和装修市场的增长，高性能、多功能的油漆产品，如抗菌、防霉、自清洁等，成为市场需求的热点。</w:t>
      </w:r>
      <w:r>
        <w:rPr>
          <w:rFonts w:hint="eastAsia"/>
        </w:rPr>
        <w:br/>
      </w:r>
      <w:r>
        <w:rPr>
          <w:rFonts w:hint="eastAsia"/>
        </w:rPr>
        <w:t>　　未来，油漆行业将更加注重可持续性和智能化。环保法规的趋严将推动行业加速研发零VOC和可降解的涂料配方，减少对环境的影响。同时，智能涂料技术的发展，如温度感应变色、空气净化等功能，将使油漆成为智能建筑的一部分，提升居住质量和能源效率。此外，3D打印技术在建筑领域的应用，可能催生出适用于3D打印结构的新型涂料，拓宽了油漆产品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四、政策变更对油漆行业影响分析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六、欧债危机对油漆行业影响分析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六、社会背景对油漆行业影响分析</w:t>
      </w:r>
      <w:r>
        <w:rPr>
          <w:rFonts w:hint="eastAsia"/>
        </w:rPr>
        <w:br/>
      </w:r>
      <w:r>
        <w:rPr>
          <w:rFonts w:hint="eastAsia"/>
        </w:rPr>
        <w:t>　　第四节 油漆技术背景</w:t>
      </w:r>
      <w:r>
        <w:rPr>
          <w:rFonts w:hint="eastAsia"/>
        </w:rPr>
        <w:br/>
      </w:r>
      <w:r>
        <w:rPr>
          <w:rFonts w:hint="eastAsia"/>
        </w:rPr>
        <w:t>　　　　一、油漆技术研发现状</w:t>
      </w:r>
      <w:r>
        <w:rPr>
          <w:rFonts w:hint="eastAsia"/>
        </w:rPr>
        <w:br/>
      </w:r>
      <w:r>
        <w:rPr>
          <w:rFonts w:hint="eastAsia"/>
        </w:rPr>
        <w:t>　　　　二、油漆新技术应用</w:t>
      </w:r>
      <w:r>
        <w:rPr>
          <w:rFonts w:hint="eastAsia"/>
        </w:rPr>
        <w:br/>
      </w:r>
      <w:r>
        <w:rPr>
          <w:rFonts w:hint="eastAsia"/>
        </w:rPr>
        <w:t>　　　　三、油漆技术发展趋势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中国油漆行业市场现状分析</w:t>
      </w:r>
      <w:r>
        <w:rPr>
          <w:rFonts w:hint="eastAsia"/>
        </w:rPr>
        <w:br/>
      </w:r>
      <w:r>
        <w:rPr>
          <w:rFonts w:hint="eastAsia"/>
        </w:rPr>
        <w:t>　　第一节 油漆市场发展阶段</w:t>
      </w:r>
      <w:r>
        <w:rPr>
          <w:rFonts w:hint="eastAsia"/>
        </w:rPr>
        <w:br/>
      </w:r>
      <w:r>
        <w:rPr>
          <w:rFonts w:hint="eastAsia"/>
        </w:rPr>
        <w:t>　　第二节 油漆市场竞争结构</w:t>
      </w:r>
      <w:r>
        <w:rPr>
          <w:rFonts w:hint="eastAsia"/>
        </w:rPr>
        <w:br/>
      </w:r>
      <w:r>
        <w:rPr>
          <w:rFonts w:hint="eastAsia"/>
        </w:rPr>
        <w:t>　　第三节 油漆市场供需格局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一、2008-2012年中国油漆行业的供给分析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二、2008-2012年中国油漆行业的需求分析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三、2008-2012年中国油漆行业的供需平衡分析</w:t>
      </w:r>
      <w:r>
        <w:rPr>
          <w:rFonts w:hint="eastAsia"/>
        </w:rPr>
        <w:br/>
      </w:r>
      <w:r>
        <w:rPr>
          <w:rFonts w:hint="eastAsia"/>
        </w:rPr>
        <w:t>　　第四节 油漆市场发展趋势</w:t>
      </w:r>
      <w:r>
        <w:rPr>
          <w:rFonts w:hint="eastAsia"/>
        </w:rPr>
        <w:br/>
      </w:r>
      <w:r>
        <w:rPr>
          <w:rFonts w:hint="eastAsia"/>
        </w:rPr>
        <w:t>　　第五节 油漆未来市场预测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一、2012-2016年中国油漆行业的供给预测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二、2012-2016年中国油漆行业的需求预测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中国油漆行业的进出口格局分析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一、油漆进口格局</w:t>
      </w:r>
      <w:r>
        <w:rPr>
          <w:rFonts w:hint="eastAsia"/>
        </w:rPr>
        <w:br/>
      </w:r>
      <w:r>
        <w:rPr>
          <w:rFonts w:hint="eastAsia"/>
        </w:rPr>
        <w:t>　　　　二、油漆出口格局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2008-2012年中国油漆行业的进出口数据统计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一、油漆进口数据</w:t>
      </w:r>
      <w:r>
        <w:rPr>
          <w:rFonts w:hint="eastAsia"/>
        </w:rPr>
        <w:br/>
      </w:r>
      <w:r>
        <w:rPr>
          <w:rFonts w:hint="eastAsia"/>
        </w:rPr>
        <w:t>　　　　二、油漆出口数据</w:t>
      </w:r>
      <w:r>
        <w:rPr>
          <w:rFonts w:hint="eastAsia"/>
        </w:rPr>
        <w:br/>
      </w:r>
      <w:r>
        <w:rPr>
          <w:rFonts w:hint="eastAsia"/>
        </w:rPr>
        <w:t>　　第三节 油漆进出口因素分析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四、营销模式对油漆产品进出口影响分析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2012-2016年中国油漆行业进口预测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2012-2016年中国油漆行业出口预测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2008-2012年中国油漆行业重点数据解析</w:t>
      </w:r>
      <w:r>
        <w:rPr>
          <w:rFonts w:hint="eastAsia"/>
        </w:rPr>
        <w:br/>
      </w:r>
      <w:r>
        <w:rPr>
          <w:rFonts w:hint="eastAsia"/>
        </w:rPr>
        <w:t>　　第一节 油漆行业规模情况分析</w:t>
      </w:r>
      <w:r>
        <w:rPr>
          <w:rFonts w:hint="eastAsia"/>
        </w:rPr>
        <w:br/>
      </w:r>
      <w:r>
        <w:rPr>
          <w:rFonts w:hint="eastAsia"/>
        </w:rPr>
        <w:t>　　　　一、油漆行业单位规模情况分析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油漆行业综合能力分析</w:t>
      </w:r>
      <w:r>
        <w:rPr>
          <w:rFonts w:hint="eastAsia"/>
        </w:rPr>
        <w:br/>
      </w:r>
      <w:r>
        <w:rPr>
          <w:rFonts w:hint="eastAsia"/>
        </w:rPr>
        <w:t>　　　　一、油漆行业盈利能力分析</w:t>
      </w:r>
      <w:r>
        <w:rPr>
          <w:rFonts w:hint="eastAsia"/>
        </w:rPr>
        <w:br/>
      </w:r>
      <w:r>
        <w:rPr>
          <w:rFonts w:hint="eastAsia"/>
        </w:rPr>
        <w:t>　　　　二、油漆行业偿债能力分析</w:t>
      </w:r>
      <w:r>
        <w:rPr>
          <w:rFonts w:hint="eastAsia"/>
        </w:rPr>
        <w:br/>
      </w:r>
      <w:r>
        <w:rPr>
          <w:rFonts w:hint="eastAsia"/>
        </w:rPr>
        <w:t>　　　　三、油漆行业营运能力分析</w:t>
      </w:r>
      <w:r>
        <w:rPr>
          <w:rFonts w:hint="eastAsia"/>
        </w:rPr>
        <w:br/>
      </w:r>
      <w:r>
        <w:rPr>
          <w:rFonts w:hint="eastAsia"/>
        </w:rPr>
        <w:t>　　　　四、油漆行业发展能力分析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中国油漆行业市场竞争分析</w:t>
      </w:r>
      <w:r>
        <w:rPr>
          <w:rFonts w:hint="eastAsia"/>
        </w:rPr>
        <w:br/>
      </w:r>
      <w:r>
        <w:rPr>
          <w:rFonts w:hint="eastAsia"/>
        </w:rPr>
        <w:t>　　第一节 油漆行业竞争结构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中国油漆行业国际竞争力比较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油漆行业集中度分析</w:t>
      </w:r>
      <w:r>
        <w:rPr>
          <w:rFonts w:hint="eastAsia"/>
        </w:rPr>
        <w:br/>
      </w:r>
      <w:r>
        <w:rPr>
          <w:rFonts w:hint="eastAsia"/>
        </w:rPr>
        <w:t>　　第四节 油漆行业竞争趋势</w:t>
      </w:r>
      <w:r>
        <w:rPr>
          <w:rFonts w:hint="eastAsia"/>
        </w:rPr>
        <w:br/>
      </w:r>
      <w:r>
        <w:rPr>
          <w:rFonts w:hint="eastAsia"/>
        </w:rPr>
        <w:t>　　第五节 油漆行业竞争策略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2009-2011年中国油漆行业重点企业分析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2012-2016年中国油漆行业投资分析</w:t>
      </w:r>
      <w:r>
        <w:rPr>
          <w:rFonts w:hint="eastAsia"/>
        </w:rPr>
        <w:br/>
      </w:r>
      <w:r>
        <w:rPr>
          <w:rFonts w:hint="eastAsia"/>
        </w:rPr>
        <w:t>　　第一节 油漆投资环境</w:t>
      </w:r>
      <w:r>
        <w:rPr>
          <w:rFonts w:hint="eastAsia"/>
        </w:rPr>
        <w:br/>
      </w:r>
      <w:r>
        <w:rPr>
          <w:rFonts w:hint="eastAsia"/>
        </w:rPr>
        <w:t>　　第二节 油漆投资机遇</w:t>
      </w:r>
      <w:r>
        <w:rPr>
          <w:rFonts w:hint="eastAsia"/>
        </w:rPr>
        <w:br/>
      </w:r>
      <w:r>
        <w:rPr>
          <w:rFonts w:hint="eastAsia"/>
        </w:rPr>
        <w:t>　　第三节 油漆投资风险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油漆行业市场品牌SWOT分析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油漆行业的品牌风险分析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油漆行业市场品牌建设及策略建议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2012-2016年中国油漆行业前景分析及对策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2012-2016年中国油漆行业发展前景分析</w:t>
      </w:r>
      <w:r>
        <w:rPr>
          <w:rFonts w:hint="eastAsia"/>
        </w:rPr>
        <w:br/>
      </w:r>
      <w:r>
        <w:rPr>
          <w:rFonts w:hint="eastAsia"/>
        </w:rPr>
        <w:t>　　　　一、油漆行业市场发展前景分析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三、油漆行业整体规划解读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中智-林-－油漆行业发展对策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01f83e4584609" w:history="1">
        <w:r>
          <w:rPr>
            <w:rStyle w:val="Hyperlink"/>
          </w:rPr>
          <w:t>2012-2016年中国油漆行业发展分析及投资咨询报告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01f83e4584609" w:history="1">
        <w:r>
          <w:rPr>
            <w:rStyle w:val="Hyperlink"/>
          </w:rPr>
          <w:t>https://www.20087.com/2010-11/R_2010_2015youqixingyeshichangjingzhen.html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e760bfd674771" w:history="1">
      <w:r>
        <w:rPr>
          <w:rStyle w:val="Hyperlink"/>
        </w:rPr>
        <w:t>2012-2016年中国油漆行业发展分析及投资咨询报告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ouqixingyeshichangjingzhen.html" TargetMode="External" Id="Reb701f83e45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ouqixingyeshichangjingzhen.html" TargetMode="External" Id="Rb2fe760bfd67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2012-06-10T03:48:00Z</dcterms:created>
  <dcterms:modified xsi:type="dcterms:W3CDTF">2012-06-10T04:48:00Z</dcterms:modified>
  <dc:subject>2012-2016年中国油漆行业发展分析及投资咨询报告</dc:subject>
  <dc:title>2012-2016年中国油漆行业发展分析及投资咨询报告</dc:title>
  <cp:keywords>2012-2016年中国油漆行业发展分析及投资咨询报告</cp:keywords>
  <dc:description>2012-2016年中国油漆行业发展分析及投资咨询报告</dc:description>
</cp:coreProperties>
</file>