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c147c1794a64" w:history="1">
              <w:r>
                <w:rPr>
                  <w:rStyle w:val="Hyperlink"/>
                </w:rPr>
                <w:t>2012-2016年中国甲醇市场深度调研与投资前景预测报告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c147c1794a64" w:history="1">
              <w:r>
                <w:rPr>
                  <w:rStyle w:val="Hyperlink"/>
                </w:rPr>
                <w:t>2012-2016年中国甲醇市场深度调研与投资前景预测报告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1c147c1794a64" w:history="1">
                <w:r>
                  <w:rPr>
                    <w:rStyle w:val="Hyperlink"/>
                  </w:rPr>
                  <w:t>https://www.20087.com/2010-11/R_2010_2015jiachunxingyeshichangjingzh856.html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生产甲醛、醋酸等多种化学品，并且作为燃料在某些领域也有所应用。近年来，随着全球能源结构的调整和技术的进步，甲醇作为一种清洁能源的地位日益凸显。尤其是作为车用燃料，甲醇因其燃烧效率高、排放污染物少等特点，在一些国家和地区得到了推广。同时，随着生物基甲醇技术的发展，利用生物质原料生产甲醇成为研究热点，这为减少化石燃料依赖提供了新途径。</w:t>
      </w:r>
      <w:r>
        <w:rPr>
          <w:rFonts w:hint="eastAsia"/>
        </w:rPr>
        <w:br/>
      </w:r>
      <w:r>
        <w:rPr>
          <w:rFonts w:hint="eastAsia"/>
        </w:rPr>
        <w:t>　　未来，甲醇产业将迎来更多发展机遇。一方面，随着环保法规的趋严，甲醇作为替代能源的需求将进一步增长；另一方面，随着合成气制甲醇技术的不断成熟，甲醇生产成本有望进一步下降，从而提高其市场竞争力。此外，甲醇还可以作为制氢过程中的原料，支持氢能经济的发展。总体来看，甲醇将在未来的能源体系中扮演更加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四、政策变更对甲醇行业影响分析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六、欧债危机对甲醇行业影响分析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六、社会背景对甲醇行业影响分析</w:t>
      </w:r>
      <w:r>
        <w:rPr>
          <w:rFonts w:hint="eastAsia"/>
        </w:rPr>
        <w:br/>
      </w:r>
      <w:r>
        <w:rPr>
          <w:rFonts w:hint="eastAsia"/>
        </w:rPr>
        <w:t>　　第四节 甲醇技术背景</w:t>
      </w:r>
      <w:r>
        <w:rPr>
          <w:rFonts w:hint="eastAsia"/>
        </w:rPr>
        <w:br/>
      </w:r>
      <w:r>
        <w:rPr>
          <w:rFonts w:hint="eastAsia"/>
        </w:rPr>
        <w:t>　　　　一、甲醇技术研发现状</w:t>
      </w:r>
      <w:r>
        <w:rPr>
          <w:rFonts w:hint="eastAsia"/>
        </w:rPr>
        <w:br/>
      </w:r>
      <w:r>
        <w:rPr>
          <w:rFonts w:hint="eastAsia"/>
        </w:rPr>
        <w:t>　　　　二、甲醇新技术应用</w:t>
      </w:r>
      <w:r>
        <w:rPr>
          <w:rFonts w:hint="eastAsia"/>
        </w:rPr>
        <w:br/>
      </w:r>
      <w:r>
        <w:rPr>
          <w:rFonts w:hint="eastAsia"/>
        </w:rPr>
        <w:t>　　　　三、甲醇技术发展趋势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中国甲醇行业市场现状分析</w:t>
      </w:r>
      <w:r>
        <w:rPr>
          <w:rFonts w:hint="eastAsia"/>
        </w:rPr>
        <w:br/>
      </w:r>
      <w:r>
        <w:rPr>
          <w:rFonts w:hint="eastAsia"/>
        </w:rPr>
        <w:t>　　第一节 甲醇市场发展阶段</w:t>
      </w:r>
      <w:r>
        <w:rPr>
          <w:rFonts w:hint="eastAsia"/>
        </w:rPr>
        <w:br/>
      </w:r>
      <w:r>
        <w:rPr>
          <w:rFonts w:hint="eastAsia"/>
        </w:rPr>
        <w:t>　　第二节 甲醇市场竞争结构</w:t>
      </w:r>
      <w:r>
        <w:rPr>
          <w:rFonts w:hint="eastAsia"/>
        </w:rPr>
        <w:br/>
      </w:r>
      <w:r>
        <w:rPr>
          <w:rFonts w:hint="eastAsia"/>
        </w:rPr>
        <w:t>　　第三节 甲醇市场供需格局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一、2008-2012年中国甲醇行业的供给分析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二、2008-2012年中国甲醇行业的需求分析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三、2008-2012年中国甲醇行业的供需平衡分析</w:t>
      </w:r>
      <w:r>
        <w:rPr>
          <w:rFonts w:hint="eastAsia"/>
        </w:rPr>
        <w:br/>
      </w:r>
      <w:r>
        <w:rPr>
          <w:rFonts w:hint="eastAsia"/>
        </w:rPr>
        <w:t>　　第四节 甲醇市场发展趋势</w:t>
      </w:r>
      <w:r>
        <w:rPr>
          <w:rFonts w:hint="eastAsia"/>
        </w:rPr>
        <w:br/>
      </w:r>
      <w:r>
        <w:rPr>
          <w:rFonts w:hint="eastAsia"/>
        </w:rPr>
        <w:t>　　第五节 甲醇未来市场预测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一、2012-2016年中国甲醇行业的供给预测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二、2012-2016年中国甲醇行业的需求预测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中国甲醇行业的进出口格局分析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一、甲醇进口格局</w:t>
      </w:r>
      <w:r>
        <w:rPr>
          <w:rFonts w:hint="eastAsia"/>
        </w:rPr>
        <w:br/>
      </w:r>
      <w:r>
        <w:rPr>
          <w:rFonts w:hint="eastAsia"/>
        </w:rPr>
        <w:t>　　　　二、甲醇出口格局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2008-2012年中国甲醇行业的进出口数据统计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一、甲醇进口数据</w:t>
      </w:r>
      <w:r>
        <w:rPr>
          <w:rFonts w:hint="eastAsia"/>
        </w:rPr>
        <w:br/>
      </w:r>
      <w:r>
        <w:rPr>
          <w:rFonts w:hint="eastAsia"/>
        </w:rPr>
        <w:t>　　　　二、甲醇出口数据</w:t>
      </w:r>
      <w:r>
        <w:rPr>
          <w:rFonts w:hint="eastAsia"/>
        </w:rPr>
        <w:br/>
      </w:r>
      <w:r>
        <w:rPr>
          <w:rFonts w:hint="eastAsia"/>
        </w:rPr>
        <w:t>　　第三节 甲醇进出口因素分析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四、营销模式对甲醇产品进出口影响分析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2012-2016年中国甲醇行业进口预测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2012-2016年中国甲醇行业出口预测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2008-2012年中国甲醇行业重点数据解析</w:t>
      </w:r>
      <w:r>
        <w:rPr>
          <w:rFonts w:hint="eastAsia"/>
        </w:rPr>
        <w:br/>
      </w:r>
      <w:r>
        <w:rPr>
          <w:rFonts w:hint="eastAsia"/>
        </w:rPr>
        <w:t>　　第一节 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甲醇行业综合能力分析</w:t>
      </w:r>
      <w:r>
        <w:rPr>
          <w:rFonts w:hint="eastAsia"/>
        </w:rPr>
        <w:br/>
      </w:r>
      <w:r>
        <w:rPr>
          <w:rFonts w:hint="eastAsia"/>
        </w:rPr>
        <w:t>　　　　一、甲醇行业盈利能力分析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中国甲醇行业市场竞争分析</w:t>
      </w:r>
      <w:r>
        <w:rPr>
          <w:rFonts w:hint="eastAsia"/>
        </w:rPr>
        <w:br/>
      </w:r>
      <w:r>
        <w:rPr>
          <w:rFonts w:hint="eastAsia"/>
        </w:rPr>
        <w:t>　　第一节 甲醇行业竞争结构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中国甲醇行业国际竞争力比较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甲醇行业集中度分析</w:t>
      </w:r>
      <w:r>
        <w:rPr>
          <w:rFonts w:hint="eastAsia"/>
        </w:rPr>
        <w:br/>
      </w:r>
      <w:r>
        <w:rPr>
          <w:rFonts w:hint="eastAsia"/>
        </w:rPr>
        <w:t>　　第四节 甲醇行业竞争趋势</w:t>
      </w:r>
      <w:r>
        <w:rPr>
          <w:rFonts w:hint="eastAsia"/>
        </w:rPr>
        <w:br/>
      </w:r>
      <w:r>
        <w:rPr>
          <w:rFonts w:hint="eastAsia"/>
        </w:rPr>
        <w:t>　　第五节 甲醇行业竞争策略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2009-2011年中国甲醇行业重点企业分析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2012-2016年中国甲醇行业投资分析</w:t>
      </w:r>
      <w:r>
        <w:rPr>
          <w:rFonts w:hint="eastAsia"/>
        </w:rPr>
        <w:br/>
      </w:r>
      <w:r>
        <w:rPr>
          <w:rFonts w:hint="eastAsia"/>
        </w:rPr>
        <w:t>　　第一节 甲醇投资环境</w:t>
      </w:r>
      <w:r>
        <w:rPr>
          <w:rFonts w:hint="eastAsia"/>
        </w:rPr>
        <w:br/>
      </w:r>
      <w:r>
        <w:rPr>
          <w:rFonts w:hint="eastAsia"/>
        </w:rPr>
        <w:t>　　第二节 甲醇投资机遇</w:t>
      </w:r>
      <w:r>
        <w:rPr>
          <w:rFonts w:hint="eastAsia"/>
        </w:rPr>
        <w:br/>
      </w:r>
      <w:r>
        <w:rPr>
          <w:rFonts w:hint="eastAsia"/>
        </w:rPr>
        <w:t>　　第三节 甲醇投资风险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甲醇行业市场品牌SWOT分析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甲醇行业的品牌风险分析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甲醇行业市场品牌建设及策略建议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2012-2016年中国甲醇行业前景分析及对策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一、甲醇行业市场发展前景分析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三、甲醇行业整体规划解读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　甲醇行业发展对策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c147c1794a64" w:history="1">
        <w:r>
          <w:rPr>
            <w:rStyle w:val="Hyperlink"/>
          </w:rPr>
          <w:t>2012-2016年中国甲醇市场深度调研与投资前景预测报告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1c147c1794a64" w:history="1">
        <w:r>
          <w:rPr>
            <w:rStyle w:val="Hyperlink"/>
          </w:rPr>
          <w:t>https://www.20087.com/2010-11/R_2010_2015jiachunxingyeshichangjingzh856.html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8f6664c194738" w:history="1">
      <w:r>
        <w:rPr>
          <w:rStyle w:val="Hyperlink"/>
        </w:rPr>
        <w:t>2012-2016年中国甲醇市场深度调研与投资前景预测报告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chunxingyeshichangjingzh856.html" TargetMode="External" Id="Rc091c147c17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chunxingyeshichangjingzh856.html" TargetMode="External" Id="Rdd88f6664c19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2012-06-07T05:22:00Z</dcterms:created>
  <dcterms:modified xsi:type="dcterms:W3CDTF">2012-06-07T06:22:00Z</dcterms:modified>
  <dc:subject>2012-2016年中国甲醇市场深度调研与投资前景预测报告</dc:subject>
  <dc:title>2012-2016年中国甲醇市场深度调研与投资前景预测报告</dc:title>
  <cp:keywords>2012-2016年中国甲醇市场深度调研与投资前景预测报告</cp:keywords>
  <dc:description>2012-2016年中国甲醇市场深度调研与投资前景预测报告</dc:description>
</cp:coreProperties>
</file>