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f22eeb5794e3f" w:history="1">
              <w:r>
                <w:rPr>
                  <w:rStyle w:val="Hyperlink"/>
                </w:rPr>
                <w:t>2012-2016年中国铋发展现状调研及未来走势预测报告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f22eeb5794e3f" w:history="1">
              <w:r>
                <w:rPr>
                  <w:rStyle w:val="Hyperlink"/>
                </w:rPr>
                <w:t>2012-2016年中国铋发展现状调研及未来走势预测报告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8f22eeb5794e3f" w:history="1">
                <w:r>
                  <w:rPr>
                    <w:rStyle w:val="Hyperlink"/>
                  </w:rPr>
                  <w:t>https://www.20087.com/2010-11/R_2010_2015zuoxingyeshichangjingzhengl693.html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铋是一种稀有金属，由于其独特的物理和化学性质，如低熔点、高热膨胀系数和良好的导热性，在多个行业找到了应用，包括电子、医药、合金和环保领域。近年来，随着绿色能源技术的发展，铋在热电材料中的应用引起了广泛关注，用于能量转换和温差发电。铋的供应链相对稳定，但由于其作为铅锌矿的副产品，产量受到主矿产市场的影响。</w:t>
      </w:r>
      <w:r>
        <w:rPr>
          <w:rFonts w:hint="eastAsia"/>
        </w:rPr>
        <w:br/>
      </w:r>
      <w:r>
        <w:rPr>
          <w:rFonts w:hint="eastAsia"/>
        </w:rPr>
        <w:t>　　未来，铋的应用领域将随着绿色科技的推进而扩展。在热电材料方面，铋基合金和化合物将被用于更高效的能源回收系统，如汽车尾气热能回收和工业余热利用。同时，铋在无铅合金中的替代作用将加强，以减少重金属污染。此外，铋在医药领域，如胃肠道疾病治疗药物中的应用，也将随着研究的深入而增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中国铋行业竞争背景分析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四、政策变更对铋行业影响分析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六、欧债危机对铋行业影响分析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六、社会背景对铋行业影响分析</w:t>
      </w:r>
      <w:r>
        <w:rPr>
          <w:rFonts w:hint="eastAsia"/>
        </w:rPr>
        <w:br/>
      </w:r>
      <w:r>
        <w:rPr>
          <w:rFonts w:hint="eastAsia"/>
        </w:rPr>
        <w:t>　　第四节 铋技术背景</w:t>
      </w:r>
      <w:r>
        <w:rPr>
          <w:rFonts w:hint="eastAsia"/>
        </w:rPr>
        <w:br/>
      </w:r>
      <w:r>
        <w:rPr>
          <w:rFonts w:hint="eastAsia"/>
        </w:rPr>
        <w:t>　　　　一、铋技术研发现状</w:t>
      </w:r>
      <w:r>
        <w:rPr>
          <w:rFonts w:hint="eastAsia"/>
        </w:rPr>
        <w:br/>
      </w:r>
      <w:r>
        <w:rPr>
          <w:rFonts w:hint="eastAsia"/>
        </w:rPr>
        <w:t>　　　　二、铋新技术应用</w:t>
      </w:r>
      <w:r>
        <w:rPr>
          <w:rFonts w:hint="eastAsia"/>
        </w:rPr>
        <w:br/>
      </w:r>
      <w:r>
        <w:rPr>
          <w:rFonts w:hint="eastAsia"/>
        </w:rPr>
        <w:t>　　　　三、铋技术发展趋势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四、技术创新对铋行业影响分析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中国铋行业市场现状分析</w:t>
      </w:r>
      <w:r>
        <w:rPr>
          <w:rFonts w:hint="eastAsia"/>
        </w:rPr>
        <w:br/>
      </w:r>
      <w:r>
        <w:rPr>
          <w:rFonts w:hint="eastAsia"/>
        </w:rPr>
        <w:t>　　第一节 铋市场发展阶段</w:t>
      </w:r>
      <w:r>
        <w:rPr>
          <w:rFonts w:hint="eastAsia"/>
        </w:rPr>
        <w:br/>
      </w:r>
      <w:r>
        <w:rPr>
          <w:rFonts w:hint="eastAsia"/>
        </w:rPr>
        <w:t>　　第二节 铋市场竞争结构</w:t>
      </w:r>
      <w:r>
        <w:rPr>
          <w:rFonts w:hint="eastAsia"/>
        </w:rPr>
        <w:br/>
      </w:r>
      <w:r>
        <w:rPr>
          <w:rFonts w:hint="eastAsia"/>
        </w:rPr>
        <w:t>　　第三节 铋市场供需格局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一、2008-2012年中国铋行业的供给分析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二、2008-2012年中国铋行业的需求分析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三、2008-2012年中国铋行业的供需平衡分析</w:t>
      </w:r>
      <w:r>
        <w:rPr>
          <w:rFonts w:hint="eastAsia"/>
        </w:rPr>
        <w:br/>
      </w:r>
      <w:r>
        <w:rPr>
          <w:rFonts w:hint="eastAsia"/>
        </w:rPr>
        <w:t>　　第四节 铋市场发展趋势</w:t>
      </w:r>
      <w:r>
        <w:rPr>
          <w:rFonts w:hint="eastAsia"/>
        </w:rPr>
        <w:br/>
      </w:r>
      <w:r>
        <w:rPr>
          <w:rFonts w:hint="eastAsia"/>
        </w:rPr>
        <w:t>　　第五节 铋未来市场预测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一、2012-2016年中国铋行业的供给预测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二、2012-2016年中国铋行业的需求预测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中国铋行业的进出口分析</w:t>
      </w:r>
      <w:r>
        <w:rPr>
          <w:rFonts w:hint="eastAsia"/>
        </w:rPr>
        <w:br/>
      </w:r>
      <w:r>
        <w:rPr>
          <w:rFonts w:hint="eastAsia"/>
        </w:rPr>
        <w:t>　　第一节 中国铋行业的进出口格局分析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一、铋进口格局</w:t>
      </w:r>
      <w:r>
        <w:rPr>
          <w:rFonts w:hint="eastAsia"/>
        </w:rPr>
        <w:br/>
      </w:r>
      <w:r>
        <w:rPr>
          <w:rFonts w:hint="eastAsia"/>
        </w:rPr>
        <w:t>　　　　二、铋出口格局</w:t>
      </w:r>
      <w:r>
        <w:rPr>
          <w:rFonts w:hint="eastAsia"/>
        </w:rPr>
        <w:br/>
      </w:r>
      <w:r>
        <w:rPr>
          <w:rFonts w:hint="eastAsia"/>
        </w:rPr>
        <w:t>　　第二节 2008-2012年中国铋行业的进出口数据统计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一、铋进口数据</w:t>
      </w:r>
      <w:r>
        <w:rPr>
          <w:rFonts w:hint="eastAsia"/>
        </w:rPr>
        <w:br/>
      </w:r>
      <w:r>
        <w:rPr>
          <w:rFonts w:hint="eastAsia"/>
        </w:rPr>
        <w:t>　　　　二、铋出口数据</w:t>
      </w:r>
      <w:r>
        <w:rPr>
          <w:rFonts w:hint="eastAsia"/>
        </w:rPr>
        <w:br/>
      </w:r>
      <w:r>
        <w:rPr>
          <w:rFonts w:hint="eastAsia"/>
        </w:rPr>
        <w:t>　　第三节 铋进出口因素分析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四、营销模式对铋产品进出口影响分析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2012-2016年中国铋行业进口预测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2008-2012年中国铋行业重点数据解析</w:t>
      </w:r>
      <w:r>
        <w:rPr>
          <w:rFonts w:hint="eastAsia"/>
        </w:rPr>
        <w:br/>
      </w:r>
      <w:r>
        <w:rPr>
          <w:rFonts w:hint="eastAsia"/>
        </w:rPr>
        <w:t>　　第一节 铋行业规模情况分析</w:t>
      </w:r>
      <w:r>
        <w:rPr>
          <w:rFonts w:hint="eastAsia"/>
        </w:rPr>
        <w:br/>
      </w:r>
      <w:r>
        <w:rPr>
          <w:rFonts w:hint="eastAsia"/>
        </w:rPr>
        <w:t>　　　　一、铋行业单位规模情况分析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四、铋行业市场规模状况分析</w:t>
      </w:r>
      <w:r>
        <w:rPr>
          <w:rFonts w:hint="eastAsia"/>
        </w:rPr>
        <w:br/>
      </w:r>
      <w:r>
        <w:rPr>
          <w:rFonts w:hint="eastAsia"/>
        </w:rPr>
        <w:t>　　第二节 铋行业综合能力分析</w:t>
      </w:r>
      <w:r>
        <w:rPr>
          <w:rFonts w:hint="eastAsia"/>
        </w:rPr>
        <w:br/>
      </w:r>
      <w:r>
        <w:rPr>
          <w:rFonts w:hint="eastAsia"/>
        </w:rPr>
        <w:t>　　　　一、铋行业盈利能力分析</w:t>
      </w:r>
      <w:r>
        <w:rPr>
          <w:rFonts w:hint="eastAsia"/>
        </w:rPr>
        <w:br/>
      </w:r>
      <w:r>
        <w:rPr>
          <w:rFonts w:hint="eastAsia"/>
        </w:rPr>
        <w:t>　　　　二、铋行业偿债能力分析</w:t>
      </w:r>
      <w:r>
        <w:rPr>
          <w:rFonts w:hint="eastAsia"/>
        </w:rPr>
        <w:br/>
      </w:r>
      <w:r>
        <w:rPr>
          <w:rFonts w:hint="eastAsia"/>
        </w:rPr>
        <w:t>　　　　三、铋行业营运能力分析</w:t>
      </w:r>
      <w:r>
        <w:rPr>
          <w:rFonts w:hint="eastAsia"/>
        </w:rPr>
        <w:br/>
      </w:r>
      <w:r>
        <w:rPr>
          <w:rFonts w:hint="eastAsia"/>
        </w:rPr>
        <w:t>　　　　四、铋行业发展能力分析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铋行业区域格局分析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中国铋行业市场竞争分析</w:t>
      </w:r>
      <w:r>
        <w:rPr>
          <w:rFonts w:hint="eastAsia"/>
        </w:rPr>
        <w:br/>
      </w:r>
      <w:r>
        <w:rPr>
          <w:rFonts w:hint="eastAsia"/>
        </w:rPr>
        <w:t>　　第一节 铋行业竞争结构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铋行业集中度分析</w:t>
      </w:r>
      <w:r>
        <w:rPr>
          <w:rFonts w:hint="eastAsia"/>
        </w:rPr>
        <w:br/>
      </w:r>
      <w:r>
        <w:rPr>
          <w:rFonts w:hint="eastAsia"/>
        </w:rPr>
        <w:t>　　第四节 铋行业竞争趋势</w:t>
      </w:r>
      <w:r>
        <w:rPr>
          <w:rFonts w:hint="eastAsia"/>
        </w:rPr>
        <w:br/>
      </w:r>
      <w:r>
        <w:rPr>
          <w:rFonts w:hint="eastAsia"/>
        </w:rPr>
        <w:t>　　第五节 铋行业竞争策略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2009-2011年中国铋行业重点企业分析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2012-2016年中国铋行业投资分析</w:t>
      </w:r>
      <w:r>
        <w:rPr>
          <w:rFonts w:hint="eastAsia"/>
        </w:rPr>
        <w:br/>
      </w:r>
      <w:r>
        <w:rPr>
          <w:rFonts w:hint="eastAsia"/>
        </w:rPr>
        <w:t>　　第一节 铋投资环境</w:t>
      </w:r>
      <w:r>
        <w:rPr>
          <w:rFonts w:hint="eastAsia"/>
        </w:rPr>
        <w:br/>
      </w:r>
      <w:r>
        <w:rPr>
          <w:rFonts w:hint="eastAsia"/>
        </w:rPr>
        <w:t>　　第二节 铋投资机遇</w:t>
      </w:r>
      <w:r>
        <w:rPr>
          <w:rFonts w:hint="eastAsia"/>
        </w:rPr>
        <w:br/>
      </w:r>
      <w:r>
        <w:rPr>
          <w:rFonts w:hint="eastAsia"/>
        </w:rPr>
        <w:t>　　第三节 铋投资风险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铋投资前景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铋行业品牌经营分析及策略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铋行业市场品牌SWOT分析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铋行业的品牌风险分析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铋行业市场品牌建设及策略建议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2012-2016年中国铋行业前景分析及对策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2012-2016年中国铋行业发展前景分析</w:t>
      </w:r>
      <w:r>
        <w:rPr>
          <w:rFonts w:hint="eastAsia"/>
        </w:rPr>
        <w:br/>
      </w:r>
      <w:r>
        <w:rPr>
          <w:rFonts w:hint="eastAsia"/>
        </w:rPr>
        <w:t>　　　　一、铋行业市场发展前景分析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二、铋行业市场蕴藏的商机分析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三、铋行业整体规划解读</w:t>
      </w:r>
      <w:r>
        <w:rPr>
          <w:rFonts w:hint="eastAsia"/>
        </w:rPr>
        <w:br/>
      </w:r>
      <w:r>
        <w:rPr>
          <w:rFonts w:hint="eastAsia"/>
        </w:rPr>
        <w:t>　　第二节 中~智林：铋行业发展对策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f22eeb5794e3f" w:history="1">
        <w:r>
          <w:rPr>
            <w:rStyle w:val="Hyperlink"/>
          </w:rPr>
          <w:t>2012-2016年中国铋发展现状调研及未来走势预测报告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8f22eeb5794e3f" w:history="1">
        <w:r>
          <w:rPr>
            <w:rStyle w:val="Hyperlink"/>
          </w:rPr>
          <w:t>https://www.20087.com/2010-11/R_2010_2015zuoxingyeshichangjingzhengl693.html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a39f6251e4ea3" w:history="1">
      <w:r>
        <w:rPr>
          <w:rStyle w:val="Hyperlink"/>
        </w:rPr>
        <w:t>2012-2016年中国铋发展现状调研及未来走势预测报告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zuoxingyeshichangjingzhengl693.html" TargetMode="External" Id="Rc38f22eeb579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zuoxingyeshichangjingzhengl693.html" TargetMode="External" Id="R18da39f6251e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2012-09-30T07:50:00Z</dcterms:created>
  <dcterms:modified xsi:type="dcterms:W3CDTF">2012-09-30T08:50:00Z</dcterms:modified>
  <dc:subject>2012-2016年中国铋发展现状调研及未来走势预测报告</dc:subject>
  <dc:title>2012-2016年中国铋发展现状调研及未来走势预测报告</dc:title>
  <cp:keywords>2012-2016年中国铋发展现状调研及未来走势预测报告</cp:keywords>
  <dc:description>2012-2016年中国铋发展现状调研及未来走势预测报告</dc:description>
</cp:coreProperties>
</file>