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da56eccf74b25" w:history="1">
              <w:r>
                <w:rPr>
                  <w:rStyle w:val="Hyperlink"/>
                </w:rPr>
                <w:t>2010-2015年奶瓶市场调查研究报告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da56eccf74b25" w:history="1">
              <w:r>
                <w:rPr>
                  <w:rStyle w:val="Hyperlink"/>
                </w:rPr>
                <w:t>2010-2015年奶瓶市场调查研究报告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da56eccf74b25" w:history="1">
                <w:r>
                  <w:rPr>
                    <w:rStyle w:val="Hyperlink"/>
                  </w:rPr>
                  <w:t>https://www.20087.com/2010-11/R_2010_2015niannaipingxingyeyanjiujish.html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是婴儿喂养的重要工具，在全球范围内拥有庞大的市场规模。随着婴幼儿人口的增加以及父母对婴儿喂养用品品质要求的提高，奶瓶市场持续增长。尤其在中国市场，随着二胎政策的实施以及消费升级的趋势，消费者对奶瓶材质的安全性、易清洗程度、防胀气功能等方面的要求日益严格。此外，随着科技创新的应用，如温度感应、自动吸吮等功能的奶瓶逐渐进入市场，满足了消费者的多元化需求。</w:t>
      </w:r>
      <w:r>
        <w:rPr>
          <w:rFonts w:hint="eastAsia"/>
        </w:rPr>
        <w:br/>
      </w:r>
      <w:r>
        <w:rPr>
          <w:rFonts w:hint="eastAsia"/>
        </w:rPr>
        <w:t>　　未来，奶瓶行业的发展将更加注重产品的创新与功能性。随着消费者对健康和安全的关注度不断提高，不含双酚A（BPA-free）的奶瓶将成为主流。同时，随着物联网技术的发展，智能奶瓶有望成为新的增长点，例如能够记录宝宝喝奶次数和量的智能奶瓶将受到市场的欢迎。此外，环保材料的应用也将成为行业的一个重要趋势，以满足消费者对可持续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世界奶瓶行业发展情况分析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世界奶瓶行业分析</w:t>
      </w:r>
      <w:r>
        <w:rPr>
          <w:rFonts w:hint="eastAsia"/>
        </w:rPr>
        <w:br/>
      </w:r>
      <w:r>
        <w:rPr>
          <w:rFonts w:hint="eastAsia"/>
        </w:rPr>
        <w:t>　　　　一、世界奶瓶行业特点</w:t>
      </w:r>
      <w:r>
        <w:rPr>
          <w:rFonts w:hint="eastAsia"/>
        </w:rPr>
        <w:br/>
      </w:r>
      <w:r>
        <w:rPr>
          <w:rFonts w:hint="eastAsia"/>
        </w:rPr>
        <w:t>　　　　二、世界奶瓶行业产能状况</w:t>
      </w:r>
      <w:r>
        <w:rPr>
          <w:rFonts w:hint="eastAsia"/>
        </w:rPr>
        <w:br/>
      </w:r>
      <w:r>
        <w:rPr>
          <w:rFonts w:hint="eastAsia"/>
        </w:rPr>
        <w:t>　　　　三、世界奶瓶行业动态</w:t>
      </w:r>
      <w:r>
        <w:rPr>
          <w:rFonts w:hint="eastAsia"/>
        </w:rPr>
        <w:br/>
      </w:r>
      <w:r>
        <w:rPr>
          <w:rFonts w:hint="eastAsia"/>
        </w:rPr>
        <w:t>　　第二节 世界奶瓶市场分析</w:t>
      </w:r>
      <w:r>
        <w:rPr>
          <w:rFonts w:hint="eastAsia"/>
        </w:rPr>
        <w:br/>
      </w:r>
      <w:r>
        <w:rPr>
          <w:rFonts w:hint="eastAsia"/>
        </w:rPr>
        <w:t>　　　　一、世界奶瓶生产分布</w:t>
      </w:r>
      <w:r>
        <w:rPr>
          <w:rFonts w:hint="eastAsia"/>
        </w:rPr>
        <w:br/>
      </w:r>
      <w:r>
        <w:rPr>
          <w:rFonts w:hint="eastAsia"/>
        </w:rPr>
        <w:t>　　　　二、世界奶瓶消费情况</w:t>
      </w:r>
      <w:r>
        <w:rPr>
          <w:rFonts w:hint="eastAsia"/>
        </w:rPr>
        <w:br/>
      </w:r>
      <w:r>
        <w:rPr>
          <w:rFonts w:hint="eastAsia"/>
        </w:rPr>
        <w:t>　　　　三、世界奶瓶消费结构</w:t>
      </w:r>
      <w:r>
        <w:rPr>
          <w:rFonts w:hint="eastAsia"/>
        </w:rPr>
        <w:br/>
      </w:r>
      <w:r>
        <w:rPr>
          <w:rFonts w:hint="eastAsia"/>
        </w:rPr>
        <w:t>　　第三节 2009年中外奶瓶市场对比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2005-2009年中国奶瓶行业市场供给分析</w:t>
      </w:r>
      <w:r>
        <w:rPr>
          <w:rFonts w:hint="eastAsia"/>
        </w:rPr>
        <w:br/>
      </w:r>
      <w:r>
        <w:rPr>
          <w:rFonts w:hint="eastAsia"/>
        </w:rPr>
        <w:t>　　　　一、奶瓶整体供给情况分析</w:t>
      </w:r>
      <w:r>
        <w:rPr>
          <w:rFonts w:hint="eastAsia"/>
        </w:rPr>
        <w:br/>
      </w:r>
      <w:r>
        <w:rPr>
          <w:rFonts w:hint="eastAsia"/>
        </w:rPr>
        <w:t>　　　　二、奶瓶重点区域供给分析</w:t>
      </w:r>
      <w:r>
        <w:rPr>
          <w:rFonts w:hint="eastAsia"/>
        </w:rPr>
        <w:br/>
      </w:r>
      <w:r>
        <w:rPr>
          <w:rFonts w:hint="eastAsia"/>
        </w:rPr>
        <w:t>　　第二节 奶瓶行业供给关系因素分析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2010-2015年中国奶瓶行业市场供给趋势</w:t>
      </w:r>
      <w:r>
        <w:rPr>
          <w:rFonts w:hint="eastAsia"/>
        </w:rPr>
        <w:br/>
      </w:r>
      <w:r>
        <w:rPr>
          <w:rFonts w:hint="eastAsia"/>
        </w:rPr>
        <w:t>　　　　一、奶瓶整体供给情况趋势分析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二、奶瓶重点区域供给趋势分析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2005-2009年中国奶瓶行业发展概况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2005-2009年中国奶瓶行业发展态势分析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2005-2009年中国奶瓶行业发展特点分析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2005-2009年中国奶瓶行业市场供需分析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一、2005-2009年中国奶瓶行业市场供给分析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二、2005-2009年中国奶瓶行业需求分析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2005-2009年中国奶瓶行业价格分析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2008-2010年中国奶瓶行业进出口市场分析</w:t>
      </w:r>
      <w:r>
        <w:rPr>
          <w:rFonts w:hint="eastAsia"/>
        </w:rPr>
        <w:br/>
      </w:r>
      <w:r>
        <w:rPr>
          <w:rFonts w:hint="eastAsia"/>
        </w:rPr>
        <w:t>　　第一节 奶瓶行业进出口特点分析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2008-2010年奶瓶行业进出口量分析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2010-2015年奶瓶行业进出口市场预测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2005-2009年奶瓶行业投资价值及行业发展预测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2005-2009年奶瓶行业产销分析</w:t>
      </w:r>
      <w:r>
        <w:rPr>
          <w:rFonts w:hint="eastAsia"/>
        </w:rPr>
        <w:br/>
      </w:r>
      <w:r>
        <w:rPr>
          <w:rFonts w:hint="eastAsia"/>
        </w:rPr>
        <w:t>　　第二节 2005-2009年奶瓶行业成长性分析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2005-2009年奶瓶行业经营能力分析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2005-2009年奶瓶行业盈利能力分析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2005-2009年奶瓶行业偿债能力分析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2010-2015年我国奶瓶行业产值预测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2010-2015年我国奶瓶行业销售收入预测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2010-2015年我国奶瓶行业总资产预测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2005-2009年中国奶瓶产业行业重点区域运行分析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2005-2009年华东地区奶瓶行业运行情况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一、华东地区奶瓶行业产销分析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二、华东地区奶瓶行业盈利能力分析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三、华东地区奶瓶行业偿债能力分析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四、华东地区奶瓶行业营运能力分析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2005-2009年华南地区奶瓶行业运行情况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一、华南地区奶瓶行业产销分析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二、华南地区奶瓶行业盈利能力分析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三、华南地区奶瓶行业偿债能力分析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四、华南地区奶瓶行业营运能力分析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2005-2009年华中地区奶瓶行业运行情况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一、华中地区奶瓶行业产销分析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二、华中地区奶瓶行业盈利能力分析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三、华中地区奶瓶行业偿债能力分析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四、华中地区奶瓶行业营运能力分析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2005-2009年华北地区奶瓶行业运行情况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一、华北地区奶瓶行业产销分析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二、华北地区奶瓶行业盈利能力分析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三、华北地区奶瓶行业偿债能力分析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四、华北地区奶瓶行业营运能力分析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2005-2009年西北地区奶瓶行业运行情况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一、西北地区奶瓶行业产销分析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二、西北地区奶瓶行业盈利能力分析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三、西北地区奶瓶行业偿债能力分析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四、西北地区奶瓶行业营运能力分析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2005-2009年西南地区奶瓶行业运行情况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一、西南地区奶瓶行业产销分析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二、西南地区奶瓶行业盈利能力分析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三、西南地区奶瓶行业偿债能力分析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四、西南地区奶瓶行业营运能力分析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2005-2009年东北地区奶瓶行业运行情况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一、东北地区奶瓶行业产销分析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二、东北地区奶瓶行业盈利能力分析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三、东北地区奶瓶行业偿债能力分析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四、东北地区奶瓶行业营运能力分析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2009年中国奶瓶行业重点企业竞争力分析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杭州冠佑贸易有限公司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厦门帝尔特企业有限公司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上海优生婴儿用品有限公司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贝儿欣婴儿用品有限公司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新文越婴童用品有限公司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2009-2010年中国奶瓶行业消费者偏好调查</w:t>
      </w:r>
      <w:r>
        <w:rPr>
          <w:rFonts w:hint="eastAsia"/>
        </w:rPr>
        <w:br/>
      </w:r>
      <w:r>
        <w:rPr>
          <w:rFonts w:hint="eastAsia"/>
        </w:rPr>
        <w:t>　　第一节 奶瓶目标客户群体调查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奶瓶的品牌市场调查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中国奶瓶行业投资策略分析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2009-2010年中国奶瓶行业投资环境分析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2009-2010年中国奶瓶行业投资收益分析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2010-2015年中国奶瓶行业投资收益预测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一、2010-2015年中国奶瓶行业工业总产值预测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二、2010-2015年中国奶瓶行业销售收入预测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三、2010-2015年中国奶瓶行业利润总额预测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四、2010-2015年中国奶瓶行业总资产预测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中国奶瓶行业内部风险分析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中国奶瓶行业外部风险分析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奶瓶市场发展潜力分析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奶瓶行业发展趋势分析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奶瓶行业发展战略研究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奶瓶行业市场预测及行业项目投资建议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da56eccf74b25" w:history="1">
        <w:r>
          <w:rPr>
            <w:rStyle w:val="Hyperlink"/>
          </w:rPr>
          <w:t>2010-2015年奶瓶市场调查研究报告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da56eccf74b25" w:history="1">
        <w:r>
          <w:rPr>
            <w:rStyle w:val="Hyperlink"/>
          </w:rPr>
          <w:t>https://www.20087.com/2010-11/R_2010_2015niannaipingxingyeyanjiujish.html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78ba3fa9a4a20" w:history="1">
      <w:r>
        <w:rPr>
          <w:rStyle w:val="Hyperlink"/>
        </w:rPr>
        <w:t>2010-2015年奶瓶市场调查研究报告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naipingxingyeyanjiujish.html" TargetMode="External" Id="R148da56eccf7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naipingxingyeyanjiujish.html" TargetMode="External" Id="R1ed78ba3fa9a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2010-11-28T03:47:03Z</dcterms:created>
  <dcterms:modified xsi:type="dcterms:W3CDTF">2010-11-28T04:47:03Z</dcterms:modified>
  <dc:subject>2010-2015年奶瓶市场调查研究报告</dc:subject>
  <dc:title>2010-2015年奶瓶市场调查研究报告</dc:title>
  <cp:keywords>2010-2015年奶瓶市场调查研究报告</cp:keywords>
  <dc:description>2010-2015年奶瓶市场调查研究报告</dc:description>
</cp:coreProperties>
</file>