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b7d7629dd4a10" w:history="1">
              <w:r>
                <w:rPr>
                  <w:rStyle w:val="Hyperlink"/>
                </w:rPr>
                <w:t>2011-2015年中国医药研发外包（CRO）产业深度分析与投资前景分析报告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b7d7629dd4a10" w:history="1">
              <w:r>
                <w:rPr>
                  <w:rStyle w:val="Hyperlink"/>
                </w:rPr>
                <w:t>2011-2015年中国医药研发外包（CRO）产业深度分析与投资前景分析报告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b7d7629dd4a10" w:history="1">
                <w:r>
                  <w:rPr>
                    <w:rStyle w:val="Hyperlink"/>
                  </w:rPr>
                  <w:t>https://www.20087.com/2010-11/R_2011_2015yiyaoyanfawaibaochanyeshend514.html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一、2009年全球医药并购分析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四、2008年新药审批谨慎</w:t>
      </w:r>
      <w:r>
        <w:rPr>
          <w:rFonts w:hint="eastAsia"/>
        </w:rPr>
        <w:br/>
      </w:r>
      <w:r>
        <w:rPr>
          <w:rFonts w:hint="eastAsia"/>
        </w:rPr>
        <w:t>　　　　五、2008年仿制药竞争加剧</w:t>
      </w:r>
      <w:r>
        <w:rPr>
          <w:rFonts w:hint="eastAsia"/>
        </w:rPr>
        <w:br/>
      </w:r>
      <w:r>
        <w:rPr>
          <w:rFonts w:hint="eastAsia"/>
        </w:rPr>
        <w:t>　　第二节 2010年全球制药企业运行分析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2010年全球医药企业研发动态分析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2011-2015年世界新药研发趋势分析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2010年全球CRO市场规模分析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2010年CRO区域市场分析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2010年中国医药研发外包服务行业经济环境分析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第三节 2008年中国医药研发外包服务行业技术环境分析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2008年中国医药研发外包服务行业社会环境分析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二、2010年中国服务外包业发展规模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2010年中国服务外包业区域市场运行分析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2008年影响中国服务外包业发展的因素分析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2010年中国生物制药产业的发展综述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一、“十五、”期间中国生物医药重大科研成就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2010年中国生物制药业深度剖析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2010年中国医药产业RD分析</w:t>
      </w:r>
      <w:r>
        <w:rPr>
          <w:rFonts w:hint="eastAsia"/>
        </w:rPr>
        <w:br/>
      </w:r>
      <w:r>
        <w:rPr>
          <w:rFonts w:hint="eastAsia"/>
        </w:rPr>
        <w:t>　　　　一、医药行业RD现状</w:t>
      </w:r>
      <w:r>
        <w:rPr>
          <w:rFonts w:hint="eastAsia"/>
        </w:rPr>
        <w:br/>
      </w:r>
      <w:r>
        <w:rPr>
          <w:rFonts w:hint="eastAsia"/>
        </w:rPr>
        <w:t>　　　　二、生物制药RD现状</w:t>
      </w:r>
      <w:r>
        <w:rPr>
          <w:rFonts w:hint="eastAsia"/>
        </w:rPr>
        <w:br/>
      </w:r>
      <w:r>
        <w:rPr>
          <w:rFonts w:hint="eastAsia"/>
        </w:rPr>
        <w:t>　　第五节 第五节 2010年中国医药研发外包行业问题分析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2010年中国医药研发外包行业最新动态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2010年中国医药研发外包（CRO）运行综述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二、2004-2010年上半年中国CRO市场规模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2010年中国医药研发外包（CRO）市场竞争格局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四、2010年财务运行分析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第三节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七、广州博济国家新药临床研究中心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八、康龙化成（北京）新药技术有限公司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九、保诺科技（北京）有限公司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2011-2015年中国服务外包行业投资机会及风险规避指引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2011-2015年中国服务外包行业投资概况</w:t>
      </w:r>
      <w:r>
        <w:rPr>
          <w:rFonts w:hint="eastAsia"/>
        </w:rPr>
        <w:br/>
      </w:r>
      <w:r>
        <w:rPr>
          <w:rFonts w:hint="eastAsia"/>
        </w:rPr>
        <w:t>　　　　一、服务外包投资特性</w:t>
      </w:r>
      <w:r>
        <w:rPr>
          <w:rFonts w:hint="eastAsia"/>
        </w:rPr>
        <w:br/>
      </w:r>
      <w:r>
        <w:rPr>
          <w:rFonts w:hint="eastAsia"/>
        </w:rPr>
        <w:t>　　　　二、服务外包业投资政策分析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2011-2015年中国服务外包行业投资机会分析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一、中国人力资源服务外包行业正在成为投资热点</w:t>
      </w:r>
      <w:r>
        <w:rPr>
          <w:rFonts w:hint="eastAsia"/>
        </w:rPr>
        <w:br/>
      </w:r>
      <w:r>
        <w:rPr>
          <w:rFonts w:hint="eastAsia"/>
        </w:rPr>
        <w:t>　　　　二、金融物流服务外包等领域成外商投资深圳新热点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2011-2015年中国服务外包行业投资风险预警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2011-2015年中国服务外包行业发展趋势与前景展望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2011-2015年中国服务外包行业发展前景</w:t>
      </w:r>
      <w:r>
        <w:rPr>
          <w:rFonts w:hint="eastAsia"/>
        </w:rPr>
        <w:br/>
      </w:r>
      <w:r>
        <w:rPr>
          <w:rFonts w:hint="eastAsia"/>
        </w:rPr>
        <w:t>　　　　一、未来5年提供百万大学生就业机会</w:t>
      </w:r>
      <w:r>
        <w:rPr>
          <w:rFonts w:hint="eastAsia"/>
        </w:rPr>
        <w:br/>
      </w:r>
      <w:r>
        <w:rPr>
          <w:rFonts w:hint="eastAsia"/>
        </w:rPr>
        <w:t>　　　　二、中国有望成为全球重要的服务外包目的地</w:t>
      </w:r>
      <w:r>
        <w:rPr>
          <w:rFonts w:hint="eastAsia"/>
        </w:rPr>
        <w:br/>
      </w:r>
      <w:r>
        <w:rPr>
          <w:rFonts w:hint="eastAsia"/>
        </w:rPr>
        <w:t>　　　　三、国家将在20个试点城市实行一系列鼓励和支持措施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中-智-林-－2011-2015年中国医药研发外包行业前景展望</w:t>
      </w:r>
      <w:r>
        <w:rPr>
          <w:rFonts w:hint="eastAsia"/>
        </w:rPr>
        <w:br/>
      </w:r>
      <w:r>
        <w:rPr>
          <w:rFonts w:hint="eastAsia"/>
        </w:rPr>
        <w:t>　　　　一、生物医药研发和外包投资前景诱人</w:t>
      </w:r>
      <w:r>
        <w:rPr>
          <w:rFonts w:hint="eastAsia"/>
        </w:rPr>
        <w:br/>
      </w:r>
      <w:r>
        <w:rPr>
          <w:rFonts w:hint="eastAsia"/>
        </w:rPr>
        <w:t>　　　　二、无锡生物医药研发服务外包区投资热潮涌动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1：医药研发项目生命周期</w:t>
      </w:r>
      <w:r>
        <w:rPr>
          <w:rFonts w:hint="eastAsia"/>
        </w:rPr>
        <w:br/>
      </w:r>
      <w:r>
        <w:rPr>
          <w:rFonts w:hint="eastAsia"/>
        </w:rPr>
        <w:t>　　图表 2：医药研发项目二层工作分解结构图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3：医药产品临床流程图</w:t>
      </w:r>
      <w:r>
        <w:rPr>
          <w:rFonts w:hint="eastAsia"/>
        </w:rPr>
        <w:br/>
      </w:r>
      <w:r>
        <w:rPr>
          <w:rFonts w:hint="eastAsia"/>
        </w:rPr>
        <w:t>　　图表 4：医药产品注册流程图</w:t>
      </w:r>
      <w:r>
        <w:rPr>
          <w:rFonts w:hint="eastAsia"/>
        </w:rPr>
        <w:br/>
      </w:r>
      <w:r>
        <w:rPr>
          <w:rFonts w:hint="eastAsia"/>
        </w:rPr>
        <w:t>　　图表 5：医药产品化工作示意</w:t>
      </w:r>
      <w:r>
        <w:rPr>
          <w:rFonts w:hint="eastAsia"/>
        </w:rPr>
        <w:br/>
      </w:r>
      <w:r>
        <w:rPr>
          <w:rFonts w:hint="eastAsia"/>
        </w:rPr>
        <w:t>　　图表 6：医药产品投入流通市场</w:t>
      </w:r>
      <w:r>
        <w:rPr>
          <w:rFonts w:hint="eastAsia"/>
        </w:rPr>
        <w:br/>
      </w:r>
      <w:r>
        <w:rPr>
          <w:rFonts w:hint="eastAsia"/>
        </w:rPr>
        <w:t>　　图表 7：生物技术和制药2009年交易的完整列表</w:t>
      </w:r>
      <w:r>
        <w:rPr>
          <w:rFonts w:hint="eastAsia"/>
        </w:rPr>
        <w:br/>
      </w:r>
      <w:r>
        <w:rPr>
          <w:rFonts w:hint="eastAsia"/>
        </w:rPr>
        <w:t>　　图表 8：2009年全球医药企业排行榜</w:t>
      </w:r>
      <w:r>
        <w:rPr>
          <w:rFonts w:hint="eastAsia"/>
        </w:rPr>
        <w:br/>
      </w:r>
      <w:r>
        <w:rPr>
          <w:rFonts w:hint="eastAsia"/>
        </w:rPr>
        <w:t>　　图表 9：全球主要的CRO机构及其主要业务方向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10：2005-2011年全球CRO市场规模及预测</w:t>
      </w:r>
      <w:r>
        <w:rPr>
          <w:rFonts w:hint="eastAsia"/>
        </w:rPr>
        <w:br/>
      </w:r>
      <w:r>
        <w:rPr>
          <w:rFonts w:hint="eastAsia"/>
        </w:rPr>
        <w:t>　　图表 11：美国主要的CRO 机构及其主要业务方向</w:t>
      </w:r>
      <w:r>
        <w:rPr>
          <w:rFonts w:hint="eastAsia"/>
        </w:rPr>
        <w:br/>
      </w:r>
      <w:r>
        <w:rPr>
          <w:rFonts w:hint="eastAsia"/>
        </w:rPr>
        <w:t>　　图表 12：美国医药研发外包市场发展环境PEST分析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图表 13：印度CRO企业几简介</w:t>
      </w:r>
      <w:r>
        <w:rPr>
          <w:rFonts w:hint="eastAsia"/>
        </w:rPr>
        <w:br/>
      </w:r>
      <w:r>
        <w:rPr>
          <w:rFonts w:hint="eastAsia"/>
        </w:rPr>
        <w:t>　　图表 14：印度医药外包市场发展环境PEST分析</w:t>
      </w:r>
      <w:r>
        <w:rPr>
          <w:rFonts w:hint="eastAsia"/>
        </w:rPr>
        <w:br/>
      </w:r>
      <w:r>
        <w:rPr>
          <w:rFonts w:hint="eastAsia"/>
        </w:rPr>
        <w:t>　　图表 15：Quintiles Transnational的SWOT分析</w:t>
      </w:r>
      <w:r>
        <w:rPr>
          <w:rFonts w:hint="eastAsia"/>
        </w:rPr>
        <w:br/>
      </w:r>
      <w:r>
        <w:rPr>
          <w:rFonts w:hint="eastAsia"/>
        </w:rPr>
        <w:t>　　图表 16：Covance公司的SWOT分析</w:t>
      </w:r>
      <w:r>
        <w:rPr>
          <w:rFonts w:hint="eastAsia"/>
        </w:rPr>
        <w:br/>
      </w:r>
      <w:r>
        <w:rPr>
          <w:rFonts w:hint="eastAsia"/>
        </w:rPr>
        <w:t>　　图表 17：PAREXEL International公司的SWOT分析</w:t>
      </w:r>
      <w:r>
        <w:rPr>
          <w:rFonts w:hint="eastAsia"/>
        </w:rPr>
        <w:br/>
      </w:r>
      <w:r>
        <w:rPr>
          <w:rFonts w:hint="eastAsia"/>
        </w:rPr>
        <w:t>　　图表 18：2005-2009年我国GDP情况</w:t>
      </w:r>
      <w:r>
        <w:rPr>
          <w:rFonts w:hint="eastAsia"/>
        </w:rPr>
        <w:br/>
      </w:r>
      <w:r>
        <w:rPr>
          <w:rFonts w:hint="eastAsia"/>
        </w:rPr>
        <w:t>　　图表 19：2005-2010年上半年居民消费价格指数涨跌幅</w:t>
      </w:r>
      <w:r>
        <w:rPr>
          <w:rFonts w:hint="eastAsia"/>
        </w:rPr>
        <w:br/>
      </w:r>
      <w:r>
        <w:rPr>
          <w:rFonts w:hint="eastAsia"/>
        </w:rPr>
        <w:t>　　图表 20：2005-2009年城镇居民家庭收入</w:t>
      </w:r>
      <w:r>
        <w:rPr>
          <w:rFonts w:hint="eastAsia"/>
        </w:rPr>
        <w:br/>
      </w:r>
      <w:r>
        <w:rPr>
          <w:rFonts w:hint="eastAsia"/>
        </w:rPr>
        <w:t>　　图表 21：2005-2009年农村居民家庭收入</w:t>
      </w:r>
      <w:r>
        <w:rPr>
          <w:rFonts w:hint="eastAsia"/>
        </w:rPr>
        <w:br/>
      </w:r>
      <w:r>
        <w:rPr>
          <w:rFonts w:hint="eastAsia"/>
        </w:rPr>
        <w:t>　　图表 22：2005-2010年上半年社会消费品零售总额</w:t>
      </w:r>
      <w:r>
        <w:rPr>
          <w:rFonts w:hint="eastAsia"/>
        </w:rPr>
        <w:br/>
      </w:r>
      <w:r>
        <w:rPr>
          <w:rFonts w:hint="eastAsia"/>
        </w:rPr>
        <w:t>　　图表 23：2005-2010年上半年社会固定资产投资</w:t>
      </w:r>
      <w:r>
        <w:rPr>
          <w:rFonts w:hint="eastAsia"/>
        </w:rPr>
        <w:br/>
      </w:r>
      <w:r>
        <w:rPr>
          <w:rFonts w:hint="eastAsia"/>
        </w:rPr>
        <w:t>　　图表 24：2005-2010年上半年我国进出口总额</w:t>
      </w:r>
      <w:r>
        <w:rPr>
          <w:rFonts w:hint="eastAsia"/>
        </w:rPr>
        <w:br/>
      </w:r>
      <w:r>
        <w:rPr>
          <w:rFonts w:hint="eastAsia"/>
        </w:rPr>
        <w:t>　　图表 25：2006年部分市、县前四位疾病死亡率及死亡原因构成</w:t>
      </w:r>
      <w:r>
        <w:rPr>
          <w:rFonts w:hint="eastAsia"/>
        </w:rPr>
        <w:br/>
      </w:r>
      <w:r>
        <w:rPr>
          <w:rFonts w:hint="eastAsia"/>
        </w:rPr>
        <w:t>　　图表 26：亚健康的30个征兆</w:t>
      </w:r>
      <w:r>
        <w:rPr>
          <w:rFonts w:hint="eastAsia"/>
        </w:rPr>
        <w:br/>
      </w:r>
      <w:r>
        <w:rPr>
          <w:rFonts w:hint="eastAsia"/>
        </w:rPr>
        <w:t>　　图表 27：各地区资源优劣势特征一览表</w:t>
      </w:r>
      <w:r>
        <w:rPr>
          <w:rFonts w:hint="eastAsia"/>
        </w:rPr>
        <w:br/>
      </w:r>
      <w:r>
        <w:rPr>
          <w:rFonts w:hint="eastAsia"/>
        </w:rPr>
        <w:t>　　图表 28：2008年中国医药外包行业风险投资情况</w:t>
      </w:r>
      <w:r>
        <w:rPr>
          <w:rFonts w:hint="eastAsia"/>
        </w:rPr>
        <w:br/>
      </w:r>
      <w:r>
        <w:rPr>
          <w:rFonts w:hint="eastAsia"/>
        </w:rPr>
        <w:t>　　图表 29：中国医药外包行业近年的并购事件</w:t>
      </w:r>
      <w:r>
        <w:rPr>
          <w:rFonts w:hint="eastAsia"/>
        </w:rPr>
        <w:br/>
      </w:r>
      <w:r>
        <w:rPr>
          <w:rFonts w:hint="eastAsia"/>
        </w:rPr>
        <w:t>　　图表 30：药制造业大中型企业研究与试验发展（RD）活动情况</w:t>
      </w:r>
      <w:r>
        <w:rPr>
          <w:rFonts w:hint="eastAsia"/>
        </w:rPr>
        <w:br/>
      </w:r>
      <w:r>
        <w:rPr>
          <w:rFonts w:hint="eastAsia"/>
        </w:rPr>
        <w:t>　　图表 31：2006年医药制造业大中型企业科技活动投入情况 单位：万元</w:t>
      </w:r>
      <w:r>
        <w:rPr>
          <w:rFonts w:hint="eastAsia"/>
        </w:rPr>
        <w:br/>
      </w:r>
      <w:r>
        <w:rPr>
          <w:rFonts w:hint="eastAsia"/>
        </w:rPr>
        <w:t>　　图表 32：泰格启明活跃在如下的投资领域</w:t>
      </w:r>
      <w:r>
        <w:rPr>
          <w:rFonts w:hint="eastAsia"/>
        </w:rPr>
        <w:br/>
      </w:r>
      <w:r>
        <w:rPr>
          <w:rFonts w:hint="eastAsia"/>
        </w:rPr>
        <w:t>　　图表 33：中国CRO行业竞争力SWOT分析</w:t>
      </w:r>
      <w:r>
        <w:rPr>
          <w:rFonts w:hint="eastAsia"/>
        </w:rPr>
        <w:br/>
      </w:r>
      <w:r>
        <w:rPr>
          <w:rFonts w:hint="eastAsia"/>
        </w:rPr>
        <w:t>　　图表 34：2004-2010年上半年中国CRO市场规模</w:t>
      </w:r>
      <w:r>
        <w:rPr>
          <w:rFonts w:hint="eastAsia"/>
        </w:rPr>
        <w:br/>
      </w:r>
      <w:r>
        <w:rPr>
          <w:rFonts w:hint="eastAsia"/>
        </w:rPr>
        <w:t>　　图表 35：2005-2010年1-8月中国临床试验CRO市场规模</w:t>
      </w:r>
      <w:r>
        <w:rPr>
          <w:rFonts w:hint="eastAsia"/>
        </w:rPr>
        <w:br/>
      </w:r>
      <w:r>
        <w:rPr>
          <w:rFonts w:hint="eastAsia"/>
        </w:rPr>
        <w:t>　　图表 36：国内CRO企业性质</w:t>
      </w:r>
      <w:r>
        <w:rPr>
          <w:rFonts w:hint="eastAsia"/>
        </w:rPr>
        <w:br/>
      </w:r>
      <w:r>
        <w:rPr>
          <w:rFonts w:hint="eastAsia"/>
        </w:rPr>
        <w:t>　　图表 37：2008-2011北京CRO市场合同规模预测（亿元）</w:t>
      </w:r>
      <w:r>
        <w:rPr>
          <w:rFonts w:hint="eastAsia"/>
        </w:rPr>
        <w:br/>
      </w:r>
      <w:r>
        <w:rPr>
          <w:rFonts w:hint="eastAsia"/>
        </w:rPr>
        <w:t>　　图表 38：药明康德公司的业务结构</w:t>
      </w:r>
      <w:r>
        <w:rPr>
          <w:rFonts w:hint="eastAsia"/>
        </w:rPr>
        <w:br/>
      </w:r>
      <w:r>
        <w:rPr>
          <w:rFonts w:hint="eastAsia"/>
        </w:rPr>
        <w:t>　　图表 39：药明康德服务模块</w:t>
      </w:r>
      <w:r>
        <w:rPr>
          <w:rFonts w:hint="eastAsia"/>
        </w:rPr>
        <w:br/>
      </w:r>
      <w:r>
        <w:rPr>
          <w:rFonts w:hint="eastAsia"/>
        </w:rPr>
        <w:t>　　图表 40：药明康德企业综合竞争力SWOT分析</w:t>
      </w:r>
      <w:r>
        <w:rPr>
          <w:rFonts w:hint="eastAsia"/>
        </w:rPr>
        <w:br/>
      </w:r>
      <w:r>
        <w:rPr>
          <w:rFonts w:hint="eastAsia"/>
        </w:rPr>
        <w:t>　　图表 41：2005-2009年药明康德营业规模</w:t>
      </w:r>
      <w:r>
        <w:rPr>
          <w:rFonts w:hint="eastAsia"/>
        </w:rPr>
        <w:br/>
      </w:r>
      <w:r>
        <w:rPr>
          <w:rFonts w:hint="eastAsia"/>
        </w:rPr>
        <w:t>　　图表 42：万全科技的业务结构</w:t>
      </w:r>
      <w:r>
        <w:rPr>
          <w:rFonts w:hint="eastAsia"/>
        </w:rPr>
        <w:br/>
      </w:r>
      <w:r>
        <w:rPr>
          <w:rFonts w:hint="eastAsia"/>
        </w:rPr>
        <w:t>　　图表 43：2007-2009年万全科技经营状况</w:t>
      </w:r>
      <w:r>
        <w:rPr>
          <w:rFonts w:hint="eastAsia"/>
        </w:rPr>
        <w:br/>
      </w:r>
      <w:r>
        <w:rPr>
          <w:rFonts w:hint="eastAsia"/>
        </w:rPr>
        <w:t>　　图表 44：桑迪亚医药竞争力SWOT分析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b7d7629dd4a10" w:history="1">
        <w:r>
          <w:rPr>
            <w:rStyle w:val="Hyperlink"/>
          </w:rPr>
          <w:t>2011-2015年中国医药研发外包（CRO）产业深度分析与投资前景分析报告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b7d7629dd4a10" w:history="1">
        <w:r>
          <w:rPr>
            <w:rStyle w:val="Hyperlink"/>
          </w:rPr>
          <w:t>https://www.20087.com/2010-11/R_2011_2015yiyaoyanfawaibaochanyeshend514.html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f10099fe84bb7" w:history="1">
      <w:r>
        <w:rPr>
          <w:rStyle w:val="Hyperlink"/>
        </w:rPr>
        <w:t>2011-2015年中国医药研发外包（CRO）产业深度分析与投资前景分析报告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iyaoyanfawaibaochanyeshend514.html" TargetMode="External" Id="R48ab7d7629dd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iyaoyanfawaibaochanyeshend514.html" TargetMode="External" Id="R9cff10099fe8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2010-11-26T03:14:00Z</dcterms:created>
  <dcterms:modified xsi:type="dcterms:W3CDTF">2010-11-26T04:14:00Z</dcterms:modified>
  <dc:subject>2011-2015年中国医药研发外包（CRO）产业深度分析与投资前景分析报告</dc:subject>
  <dc:title>2011-2015年中国医药研发外包（CRO）产业深度分析与投资前景分析报告</dc:title>
  <cp:keywords>2011-2015年中国医药研发外包（CRO）产业深度分析与投资前景分析报告</cp:keywords>
  <dc:description>2011-2015年中国医药研发外包（CRO）产业深度分析与投资前景分析报告</dc:description>
</cp:coreProperties>
</file>