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a3b6ee40e4a22" w:history="1">
              <w:r>
                <w:rPr>
                  <w:rStyle w:val="Hyperlink"/>
                </w:rPr>
                <w:t>2011-2015年中国汽车下沿钢产品行业市场分析及投资前景预测报告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a3b6ee40e4a22" w:history="1">
              <w:r>
                <w:rPr>
                  <w:rStyle w:val="Hyperlink"/>
                </w:rPr>
                <w:t>2011-2015年中国汽车下沿钢产品行业市场分析及投资前景预测报告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ea3b6ee40e4a22" w:history="1">
                <w:r>
                  <w:rPr>
                    <w:rStyle w:val="Hyperlink"/>
                  </w:rPr>
                  <w:t>https://www.20087.com/2010-11/R_2011_2015qichexiayangangchanpinxingy.html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ea3b6ee40e4a22" w:history="1">
        <w:r>
          <w:rPr>
            <w:rStyle w:val="Hyperlink"/>
          </w:rPr>
          <w:t>2011-2015年中国汽车下沿钢产品行业市场分析及投资前景预测报告</w:t>
        </w:r>
      </w:hyperlink>
      <w:r>
        <w:rPr>
          <w:rFonts w:hint="eastAsia"/>
        </w:rPr>
        <w:t>详细分析了汽车下沿钢行业的运行概况，接着分别分析了2010年全球和国内汽车下沿钢行业市场容量及供需形势分析，然后介绍了汽车下沿钢行业的政策。随后，详细分析了近几年国内汽车下沿钢行业市场的产销状况，并对未来三年汽车下沿钢行业的市场供需状况、竞争格局进行了预测分析。报告同时对汽车下沿钢行业产业链进行了分析，对国内的重点企业的发展运营状况进行了详细的分析。报告揭示了市场潜在需求与潜在机会，详细分析了汽车下沿钢行业的投资价值。</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汽车下沿钢生产企业、汽车下沿钢产业投资、汽车下沿钢研究单位及汽车下沿钢产品销售企业等准确、全面、迅速了解目前汽车下沿钢产业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2010年中国汽车下沿钢行业市场发展现状分析</w:t>
      </w:r>
      <w:r>
        <w:rPr>
          <w:rFonts w:hint="eastAsia"/>
        </w:rPr>
        <w:br/>
      </w:r>
      <w:r>
        <w:rPr>
          <w:rFonts w:hint="eastAsia"/>
        </w:rPr>
        <w:t>　　第一节 2010年汽车下沿钢行业经济指标分析</w:t>
      </w:r>
      <w:r>
        <w:rPr>
          <w:rFonts w:hint="eastAsia"/>
        </w:rPr>
        <w:br/>
      </w:r>
      <w:r>
        <w:rPr>
          <w:rFonts w:hint="eastAsia"/>
        </w:rPr>
        <w:t>　　第二节 中国汽车下沿钢行业发展周期阶段与历史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2010年全球汽车下沿钢行业市场容量及供需形势分析</w:t>
      </w:r>
      <w:r>
        <w:rPr>
          <w:rFonts w:hint="eastAsia"/>
        </w:rPr>
        <w:br/>
      </w:r>
      <w:r>
        <w:rPr>
          <w:rFonts w:hint="eastAsia"/>
        </w:rPr>
        <w:t>　　第一节 全球汽车下沿钢行业市场需求影响因素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全球汽车下沿钢产能与生产规模分析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第三章 2010年中国汽车下沿钢行业市场容量及供需形势分析</w:t>
      </w:r>
      <w:r>
        <w:rPr>
          <w:rFonts w:hint="eastAsia"/>
        </w:rPr>
        <w:br/>
      </w:r>
      <w:r>
        <w:rPr>
          <w:rFonts w:hint="eastAsia"/>
        </w:rPr>
        <w:t>　　第一节 中国汽车下沿钢行业市场需求影响因素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中国汽车下沿钢产能与生产规模分析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第四章 汽车下沿钢行业政策研究及发展趋势分析</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2009-2010年中国汽车下沿钢行业市场运行指标及经济规模</w:t>
      </w:r>
      <w:r>
        <w:rPr>
          <w:rFonts w:hint="eastAsia"/>
        </w:rPr>
        <w:br/>
      </w:r>
      <w:r>
        <w:rPr>
          <w:rFonts w:hint="eastAsia"/>
        </w:rPr>
        <w:t>　　第一节 2009-2010年中国汽车下沿钢行业发展基本情况分析</w:t>
      </w:r>
      <w:r>
        <w:rPr>
          <w:rFonts w:hint="eastAsia"/>
        </w:rPr>
        <w:br/>
      </w:r>
      <w:r>
        <w:rPr>
          <w:rFonts w:hint="eastAsia"/>
        </w:rPr>
        <w:t>　　　　一、2011-2015年行业内企业数量及变化</w:t>
      </w:r>
      <w:r>
        <w:rPr>
          <w:rFonts w:hint="eastAsia"/>
        </w:rPr>
        <w:br/>
      </w:r>
      <w:r>
        <w:rPr>
          <w:rFonts w:hint="eastAsia"/>
        </w:rPr>
        <w:t>　　　　二、2011-2015年行业生产能力及变化</w:t>
      </w:r>
      <w:r>
        <w:rPr>
          <w:rFonts w:hint="eastAsia"/>
        </w:rPr>
        <w:br/>
      </w:r>
      <w:r>
        <w:rPr>
          <w:rFonts w:hint="eastAsia"/>
        </w:rPr>
        <w:t>　　　　三、2011-2015年行业产品定位、市场定位分析</w:t>
      </w:r>
      <w:r>
        <w:rPr>
          <w:rFonts w:hint="eastAsia"/>
        </w:rPr>
        <w:br/>
      </w:r>
      <w:r>
        <w:rPr>
          <w:rFonts w:hint="eastAsia"/>
        </w:rPr>
        <w:t>　　　　四、2011-2015年行业科研开发与市场操作、拓展方式</w:t>
      </w:r>
      <w:r>
        <w:rPr>
          <w:rFonts w:hint="eastAsia"/>
        </w:rPr>
        <w:br/>
      </w:r>
      <w:r>
        <w:rPr>
          <w:rFonts w:hint="eastAsia"/>
        </w:rPr>
        <w:t>　　　　五、2011-2015年行业资金筹措方式、战略举措</w:t>
      </w:r>
      <w:r>
        <w:rPr>
          <w:rFonts w:hint="eastAsia"/>
        </w:rPr>
        <w:br/>
      </w:r>
      <w:r>
        <w:rPr>
          <w:rFonts w:hint="eastAsia"/>
        </w:rPr>
        <w:t>　　第二节 2009-2010年中国汽车下沿钢行业各类型企业分析</w:t>
      </w:r>
      <w:r>
        <w:rPr>
          <w:rFonts w:hint="eastAsia"/>
        </w:rPr>
        <w:br/>
      </w:r>
      <w:r>
        <w:rPr>
          <w:rFonts w:hint="eastAsia"/>
        </w:rPr>
        <w:t>　　　　一、2011-2015年各类型企业产品市场成长趋势、需求变化趋势</w:t>
      </w:r>
      <w:r>
        <w:rPr>
          <w:rFonts w:hint="eastAsia"/>
        </w:rPr>
        <w:br/>
      </w:r>
      <w:r>
        <w:rPr>
          <w:rFonts w:hint="eastAsia"/>
        </w:rPr>
        <w:t>　　　　二、2011-2015年各类型企业国际市场发展趋势动态</w:t>
      </w:r>
      <w:r>
        <w:rPr>
          <w:rFonts w:hint="eastAsia"/>
        </w:rPr>
        <w:br/>
      </w:r>
      <w:r>
        <w:rPr>
          <w:rFonts w:hint="eastAsia"/>
        </w:rPr>
        <w:t>　　　　三、2011-2015年各类型企业销售渠道与销售方式变化趋势</w:t>
      </w:r>
      <w:r>
        <w:rPr>
          <w:rFonts w:hint="eastAsia"/>
        </w:rPr>
        <w:br/>
      </w:r>
      <w:r>
        <w:rPr>
          <w:rFonts w:hint="eastAsia"/>
        </w:rPr>
        <w:t>　　　　四、2011-2015年各类型企业兼并与重组、前景与不足</w:t>
      </w:r>
      <w:r>
        <w:rPr>
          <w:rFonts w:hint="eastAsia"/>
        </w:rPr>
        <w:br/>
      </w:r>
      <w:r>
        <w:rPr>
          <w:rFonts w:hint="eastAsia"/>
        </w:rPr>
        <w:t>　　　　五、2011-2015年各类型企业科研开发趋势、替代产品的技术进展</w:t>
      </w:r>
      <w:r>
        <w:rPr>
          <w:rFonts w:hint="eastAsia"/>
        </w:rPr>
        <w:br/>
      </w:r>
      <w:r>
        <w:rPr>
          <w:rFonts w:hint="eastAsia"/>
        </w:rPr>
        <w:br/>
      </w:r>
      <w:r>
        <w:rPr>
          <w:rFonts w:hint="eastAsia"/>
        </w:rPr>
        <w:t>第六章 2011-2015年中国汽车下沿钢行业市场现状及进出口分析</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二、贸易政策研究与风险评估</w:t>
      </w:r>
      <w:r>
        <w:rPr>
          <w:rFonts w:hint="eastAsia"/>
        </w:rPr>
        <w:br/>
      </w:r>
      <w:r>
        <w:rPr>
          <w:rFonts w:hint="eastAsia"/>
        </w:rPr>
        <w:t>　　　　三、国际市场发展形势预测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第七章 2011-2015年中国汽车下沿钢行业区域市场及竞争态势研究</w:t>
      </w:r>
      <w:r>
        <w:rPr>
          <w:rFonts w:hint="eastAsia"/>
        </w:rPr>
        <w:br/>
      </w:r>
      <w:r>
        <w:rPr>
          <w:rFonts w:hint="eastAsia"/>
        </w:rPr>
        <w:t>　　第一节 汽车下沿钢区域市场情况深度研究</w:t>
      </w:r>
      <w:r>
        <w:rPr>
          <w:rFonts w:hint="eastAsia"/>
        </w:rPr>
        <w:br/>
      </w:r>
      <w:r>
        <w:rPr>
          <w:rFonts w:hint="eastAsia"/>
        </w:rPr>
        <w:t>　　　　一、华北区域市场</w:t>
      </w:r>
      <w:r>
        <w:rPr>
          <w:rFonts w:hint="eastAsia"/>
        </w:rPr>
        <w:br/>
      </w:r>
      <w:r>
        <w:rPr>
          <w:rFonts w:hint="eastAsia"/>
        </w:rPr>
        <w:t>　　　　二、华中区域市场</w:t>
      </w:r>
      <w:r>
        <w:rPr>
          <w:rFonts w:hint="eastAsia"/>
        </w:rPr>
        <w:br/>
      </w:r>
      <w:r>
        <w:rPr>
          <w:rFonts w:hint="eastAsia"/>
        </w:rPr>
        <w:t>　　　　三、华南区域市场</w:t>
      </w:r>
      <w:r>
        <w:rPr>
          <w:rFonts w:hint="eastAsia"/>
        </w:rPr>
        <w:br/>
      </w:r>
      <w:r>
        <w:rPr>
          <w:rFonts w:hint="eastAsia"/>
        </w:rPr>
        <w:t>　　　　四、华东区域市场</w:t>
      </w:r>
      <w:r>
        <w:rPr>
          <w:rFonts w:hint="eastAsia"/>
        </w:rPr>
        <w:br/>
      </w:r>
      <w:r>
        <w:rPr>
          <w:rFonts w:hint="eastAsia"/>
        </w:rPr>
        <w:t>　　　　五、东北区域市场</w:t>
      </w:r>
      <w:r>
        <w:rPr>
          <w:rFonts w:hint="eastAsia"/>
        </w:rPr>
        <w:br/>
      </w:r>
      <w:r>
        <w:rPr>
          <w:rFonts w:hint="eastAsia"/>
        </w:rPr>
        <w:t>　　　　六、西南区域市场</w:t>
      </w:r>
      <w:r>
        <w:rPr>
          <w:rFonts w:hint="eastAsia"/>
        </w:rPr>
        <w:br/>
      </w:r>
      <w:r>
        <w:rPr>
          <w:rFonts w:hint="eastAsia"/>
        </w:rPr>
        <w:t>　　　　七、西北区域市场</w:t>
      </w:r>
      <w:r>
        <w:rPr>
          <w:rFonts w:hint="eastAsia"/>
        </w:rPr>
        <w:br/>
      </w:r>
      <w:r>
        <w:rPr>
          <w:rFonts w:hint="eastAsia"/>
        </w:rPr>
        <w:t>　　第二节 行业主要市场区域发展状况及竞争力研究</w:t>
      </w:r>
      <w:r>
        <w:rPr>
          <w:rFonts w:hint="eastAsia"/>
        </w:rPr>
        <w:br/>
      </w:r>
      <w:r>
        <w:rPr>
          <w:rFonts w:hint="eastAsia"/>
        </w:rPr>
        <w:t>　　第三节 中国汽车下沿钢行业集中度及竞争力模式分析</w:t>
      </w:r>
      <w:r>
        <w:rPr>
          <w:rFonts w:hint="eastAsia"/>
        </w:rPr>
        <w:br/>
      </w:r>
      <w:r>
        <w:rPr>
          <w:rFonts w:hint="eastAsia"/>
        </w:rPr>
        <w:t>　　第四节 中国汽车下沿钢行业SWOT分析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第八章 2011-2015年中国汽车下沿钢行业上下游全局分析</w:t>
      </w:r>
      <w:r>
        <w:rPr>
          <w:rFonts w:hint="eastAsia"/>
        </w:rPr>
        <w:br/>
      </w:r>
      <w:r>
        <w:rPr>
          <w:rFonts w:hint="eastAsia"/>
        </w:rPr>
        <w:t>　　第一节 上下游行业影响及趋势分析</w:t>
      </w:r>
      <w:r>
        <w:rPr>
          <w:rFonts w:hint="eastAsia"/>
        </w:rPr>
        <w:br/>
      </w:r>
      <w:r>
        <w:rPr>
          <w:rFonts w:hint="eastAsia"/>
        </w:rPr>
        <w:t>　　第二节 行业进入壁垒和驱动因素</w:t>
      </w:r>
      <w:r>
        <w:rPr>
          <w:rFonts w:hint="eastAsia"/>
        </w:rPr>
        <w:br/>
      </w:r>
      <w:r>
        <w:rPr>
          <w:rFonts w:hint="eastAsia"/>
        </w:rPr>
        <w:br/>
      </w:r>
      <w:r>
        <w:rPr>
          <w:rFonts w:hint="eastAsia"/>
        </w:rPr>
        <w:t>第九章 中国汽车下沿钢行业投资策略及风险预警</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第十章 中国汽车下沿钢重点企业发展分析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br/>
      </w:r>
      <w:r>
        <w:rPr>
          <w:rFonts w:hint="eastAsia"/>
        </w:rPr>
        <w:t>第十一章 2011-2015年中国汽车下沿钢行业投资机会与战略研究</w:t>
      </w:r>
      <w:r>
        <w:rPr>
          <w:rFonts w:hint="eastAsia"/>
        </w:rPr>
        <w:br/>
      </w:r>
      <w:r>
        <w:rPr>
          <w:rFonts w:hint="eastAsia"/>
        </w:rPr>
        <w:t>　　第一节 产业发展的空白点分析</w:t>
      </w:r>
      <w:r>
        <w:rPr>
          <w:rFonts w:hint="eastAsia"/>
        </w:rPr>
        <w:br/>
      </w:r>
      <w:r>
        <w:rPr>
          <w:rFonts w:hint="eastAsia"/>
        </w:rPr>
        <w:t>　　第二节 投资回报率比较高的投资方向</w:t>
      </w:r>
      <w:r>
        <w:rPr>
          <w:rFonts w:hint="eastAsia"/>
        </w:rPr>
        <w:br/>
      </w:r>
      <w:r>
        <w:rPr>
          <w:rFonts w:hint="eastAsia"/>
        </w:rPr>
        <w:t>　　第三节 产业发展的有利因素与不利因素分析</w:t>
      </w:r>
      <w:r>
        <w:rPr>
          <w:rFonts w:hint="eastAsia"/>
        </w:rPr>
        <w:br/>
      </w:r>
      <w:r>
        <w:rPr>
          <w:rFonts w:hint="eastAsia"/>
        </w:rPr>
        <w:t>　　第四节 营销分析与营销模式推荐</w:t>
      </w:r>
      <w:r>
        <w:rPr>
          <w:rFonts w:hint="eastAsia"/>
        </w:rPr>
        <w:br/>
      </w:r>
      <w:r>
        <w:rPr>
          <w:rFonts w:hint="eastAsia"/>
        </w:rPr>
        <w:t>　　第五节 中~智林~：投资价值流程结构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a3b6ee40e4a22" w:history="1">
        <w:r>
          <w:rPr>
            <w:rStyle w:val="Hyperlink"/>
          </w:rPr>
          <w:t>2011-2015年中国汽车下沿钢产品行业市场分析及投资前景预测报告</w:t>
        </w:r>
      </w:hyperlink>
      <w:r>
        <w:rPr>
          <w:color w:val="C00000"/>
        </w:rPr>
        <w:t>》，报告编号：</w:t>
      </w:r>
      <w:r>
        <w:rPr>
          <w:rFonts w:hint="eastAsia"/>
          <w:color w:val="C00000"/>
        </w:rPr>
        <w:t>0811352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ea3b6ee40e4a22" w:history="1">
        <w:r>
          <w:rPr>
            <w:rStyle w:val="Hyperlink"/>
          </w:rPr>
          <w:t>https://www.20087.com/2010-11/R_2011_2015qichexiayangangchanpinxingy.html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1f3120f464049" w:history="1">
      <w:r>
        <w:rPr>
          <w:rStyle w:val="Hyperlink"/>
        </w:rPr>
        <w:t>2011-2015年中国汽车下沿钢产品行业市场分析及投资前景预测报告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qichexiayangangchanpinxingy.html" TargetMode="External" Id="R21ea3b6ee40e4a22" /></Relationships>
</file>

<file path=word/_rels/header2.xml.rels>&#65279;<?xml version="1.0" encoding="utf-8"?><Relationships xmlns="http://schemas.openxmlformats.org/package/2006/relationships"><Relationship Type="http://schemas.openxmlformats.org/officeDocument/2006/relationships/hyperlink" Target="https://www.20087.com/2010-11/R_2011_2015qichexiayangangchanpinxingy.html" TargetMode="External" Id="Ra371f3120f46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2010-11-30T05:30:00Z</dcterms:created>
  <dcterms:modified xsi:type="dcterms:W3CDTF">2010-11-30T06:30:00Z</dcterms:modified>
  <dc:subject>2011-2015年中国汽车下沿钢产品行业市场分析及投资前景预测报告</dc:subject>
  <dc:title>2011-2015年中国汽车下沿钢产品行业市场分析及投资前景预测报告</dc:title>
  <cp:keywords>2011-2015年中国汽车下沿钢产品行业市场分析及投资前景预测报告</cp:keywords>
  <dc:description>2011-2015年中国汽车下沿钢产品行业市场分析及投资前景预测报告</dc:description>
</cp:coreProperties>
</file>