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f2dbfbdd3b4b1b" w:history="1">
              <w:r>
                <w:rPr>
                  <w:rStyle w:val="Hyperlink"/>
                </w:rPr>
                <w:t>2011-2015年中国电桥行业分析及投资规划战略咨询报告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f2dbfbdd3b4b1b" w:history="1">
              <w:r>
                <w:rPr>
                  <w:rStyle w:val="Hyperlink"/>
                </w:rPr>
                <w:t>2011-2015年中国电桥行业分析及投资规划战略咨询报告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0539232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f2dbfbdd3b4b1b" w:history="1">
                <w:r>
                  <w:rPr>
                    <w:rStyle w:val="Hyperlink"/>
                  </w:rPr>
                  <w:t>https://www.20087.com/2010-11/R_2011_2015dianqiaoxingyefenxijitouzig.html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桥是一种用于测量电阻、电容、电感等电气参数的精密仪器，其中惠斯通电桥是最常见的一种。近年来，随着微处理器和数字信号处理技术的发展，电桥的测量精度和速度得到了极大提升，数字显示和数据存储功能使结果分析更加便捷。</w:t>
      </w:r>
      <w:r>
        <w:rPr>
          <w:rFonts w:hint="eastAsia"/>
        </w:rPr>
        <w:br/>
      </w:r>
      <w:r>
        <w:rPr>
          <w:rFonts w:hint="eastAsia"/>
        </w:rPr>
        <w:t>　　未来，电桥将更加注重多功能性和网络化。市场调研网认为，集成多种测量模式，如四线测量和频率扫描，将满足不同应用场景的需求。同时，通过互联网与云平台的连接，电桥能够实现远程控制和数据共享，便于跨地域的协同工作和大数据分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2f2dbfbdd3b4b1b" w:history="1">
        <w:r>
          <w:rPr>
            <w:rStyle w:val="Hyperlink"/>
          </w:rPr>
          <w:t>2011-2015年中国电桥行业分析及投资规划战略咨询报告</w:t>
        </w:r>
      </w:hyperlink>
      <w:r>
        <w:rPr>
          <w:rFonts w:hint="eastAsia"/>
        </w:rPr>
        <w:t>》，2011年电桥行业市场规模达 亿元，预计2015年市场规模将达 亿元，期间年均复合增长率（CAGR）达 %。报告基于统计局、相关协会及科研机构的详实数据，采用科学分析方法，系统研究了电桥市场发展状况。报告从电桥市场规模、竞争格局、技术路线等维度，分析了电桥行业现状及主要企业经营情况，评估了电桥不同细分领域的增长潜力与风险。结合政策环境与技术创新方向，客观预测了电桥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电桥行业概述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一、电桥的定义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电桥产品细分及特性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中国电桥行业宏观经济环境分析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2011-2015年全球宏观经济分析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一、2007-2010年全球宏观经济运行概况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二、2011-2015年全球宏观经济趋势预测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2011-2015年中国宏观经济环境分析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中国电桥行业政策技术环境分析</w:t>
      </w:r>
      <w:r>
        <w:rPr>
          <w:rFonts w:hint="eastAsia"/>
        </w:rPr>
        <w:br/>
      </w:r>
      <w:r>
        <w:rPr>
          <w:rFonts w:hint="eastAsia"/>
        </w:rPr>
        <w:t>　　第一节 电桥行业政策法规环境分析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一、行业"十二五"规划解读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第二节 电桥行业技术环境分析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2008-2011年1-3月中国电桥行业总体发展状况</w:t>
      </w:r>
      <w:r>
        <w:rPr>
          <w:rFonts w:hint="eastAsia"/>
        </w:rPr>
        <w:br/>
      </w:r>
      <w:r>
        <w:rPr>
          <w:rFonts w:hint="eastAsia"/>
        </w:rPr>
        <w:t>　　第一节 中国电桥行业规模情况分析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一、2008-2011年1-3月中国电桥行业单位规模情况分析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二、2008-2011年1-3月中国电桥行业人员规模状况分析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三、2008-2011年1-3月中国电桥行业资产规模状况分析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四、2008-2011年1-3月中国电桥行业市场规模状况分析</w:t>
      </w:r>
      <w:r>
        <w:rPr>
          <w:rFonts w:hint="eastAsia"/>
        </w:rPr>
        <w:br/>
      </w:r>
      <w:r>
        <w:rPr>
          <w:rFonts w:hint="eastAsia"/>
        </w:rPr>
        <w:t>　　第二节 中国电桥行业产销情况分析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一、2008-2011年1-3月中国电桥行业生产情况分析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二、2008-2011年1-3月中国电桥行业销售情况分析</w:t>
      </w:r>
      <w:r>
        <w:rPr>
          <w:rFonts w:hint="eastAsia"/>
        </w:rPr>
        <w:br/>
      </w:r>
      <w:r>
        <w:rPr>
          <w:rFonts w:hint="eastAsia"/>
        </w:rPr>
        <w:t>　　第三节 中国电桥区域市场规模分析</w:t>
      </w:r>
      <w:r>
        <w:rPr>
          <w:rFonts w:hint="eastAsia"/>
        </w:rPr>
        <w:br/>
      </w:r>
      <w:r>
        <w:rPr>
          <w:rFonts w:hint="eastAsia"/>
        </w:rPr>
        <w:t>　　　　一、2008-2011年1-3月东北地区市场规模分析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二、2008-2011年1-3月华北地区市场规模分析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三、2008-2011年1-3月华东地区市场规模分析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四、2008-2011年1-3月华中地区市场规模分析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五、2008-2011年1-3月华南地区市场规模分析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六、2008-2011年1-3月西部地区市场规模分析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中国电桥行业财务能力分析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2008-2011年1-3月中国电桥行业市场发展分析</w:t>
      </w:r>
      <w:r>
        <w:rPr>
          <w:rFonts w:hint="eastAsia"/>
        </w:rPr>
        <w:br/>
      </w:r>
      <w:r>
        <w:rPr>
          <w:rFonts w:hint="eastAsia"/>
        </w:rPr>
        <w:t>　　第一节 2008-2011年1-3月中国电桥市场分析</w:t>
      </w:r>
      <w:r>
        <w:rPr>
          <w:rFonts w:hint="eastAsia"/>
        </w:rPr>
        <w:br/>
      </w:r>
      <w:r>
        <w:rPr>
          <w:rFonts w:hint="eastAsia"/>
        </w:rPr>
        <w:t>　　第二节 中国电桥行业市场产品价格走势分析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一、中国电桥行业市场价格影响因素分析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二、2008-2011年1-3月中国电桥行业市场价格走势分析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中国电桥行业市场发展的主要策略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2008-2011年1-3月中国电桥行业重点企业发展分析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2008-2011年1-3月中国电桥行业竞争格局分析</w:t>
      </w:r>
      <w:r>
        <w:rPr>
          <w:rFonts w:hint="eastAsia"/>
        </w:rPr>
        <w:br/>
      </w:r>
      <w:r>
        <w:rPr>
          <w:rFonts w:hint="eastAsia"/>
        </w:rPr>
        <w:t>　　第一节 电桥行业竞争结构分析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电桥企业国际竞争力比较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第三节 电桥行业竞争格局分析</w:t>
      </w:r>
      <w:r>
        <w:rPr>
          <w:rFonts w:hint="eastAsia"/>
        </w:rPr>
        <w:br/>
      </w:r>
      <w:r>
        <w:rPr>
          <w:rFonts w:hint="eastAsia"/>
        </w:rPr>
        <w:t>　　　　一、电桥行业集中度分析</w:t>
      </w:r>
      <w:r>
        <w:rPr>
          <w:rFonts w:hint="eastAsia"/>
        </w:rPr>
        <w:br/>
      </w:r>
      <w:r>
        <w:rPr>
          <w:rFonts w:hint="eastAsia"/>
        </w:rPr>
        <w:t>　　　　二、电桥行业竞争程度分析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2011-2015年电桥行业竞争策略分析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2011-2015年中国电桥行业发展前景预测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第二节 2011-2015年中国电桥行业市场发展趋势预测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一、2011-2015年行业需求预测</w:t>
      </w:r>
      <w:r>
        <w:rPr>
          <w:rFonts w:hint="eastAsia"/>
        </w:rPr>
        <w:br/>
      </w:r>
      <w:r>
        <w:rPr>
          <w:rFonts w:hint="eastAsia"/>
        </w:rPr>
        <w:t>　　　　二、2011-2015年行业供给预测</w:t>
      </w:r>
      <w:r>
        <w:rPr>
          <w:rFonts w:hint="eastAsia"/>
        </w:rPr>
        <w:br/>
      </w:r>
      <w:r>
        <w:rPr>
          <w:rFonts w:hint="eastAsia"/>
        </w:rPr>
        <w:t>　　　　三、2011-2015年中国电桥行业市场价格走势预测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2011-2015年中国电桥技术发展趋势预测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2011-2015年中国电桥行业投资分析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中⋅智⋅林⋅　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f2dbfbdd3b4b1b" w:history="1">
        <w:r>
          <w:rPr>
            <w:rStyle w:val="Hyperlink"/>
          </w:rPr>
          <w:t>2011-2015年中国电桥行业分析及投资规划战略咨询报告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0539232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f2dbfbdd3b4b1b" w:history="1">
        <w:r>
          <w:rPr>
            <w:rStyle w:val="Hyperlink"/>
          </w:rPr>
          <w:t>https://www.20087.com/2010-11/R_2011_2015dianqiaoxingyefenxijitouzig.html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热点：电桥是测量什么的、电桥法测电阻的原理、电桥平衡原理、电桥电路、电桥镊子最建议买哪一种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e1148042894a0f" w:history="1">
      <w:r>
        <w:rPr>
          <w:rStyle w:val="Hyperlink"/>
        </w:rPr>
        <w:t>2011-2015年中国电桥行业分析及投资规划战略咨询报告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dianqiaoxingyefenxijitouzig.html" TargetMode="External" Id="R82f2dbfbdd3b4b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dianqiaoxingyefenxijitouzig.html" TargetMode="External" Id="R35e1148042894a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2010-11-03T06:34:00Z</dcterms:created>
  <dcterms:modified xsi:type="dcterms:W3CDTF">2010-11-03T07:34:00Z</dcterms:modified>
  <dc:subject>2011-2015年中国电桥行业分析及投资规划战略咨询报告</dc:subject>
  <dc:title>2011-2015年中国电桥行业分析及投资规划战略咨询报告</dc:title>
  <cp:keywords>2011-2015年中国电桥行业分析及投资规划战略咨询报告</cp:keywords>
  <dc:description>2011-2015年中国电桥行业分析及投资规划战略咨询报告</dc:description>
</cp:coreProperties>
</file>