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5e07296714a92" w:history="1">
              <w:r>
                <w:rPr>
                  <w:rStyle w:val="Hyperlink"/>
                </w:rPr>
                <w:t>2011-2015年中国电熨斗行业市场运营状况及投资风险分析报告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5e07296714a92" w:history="1">
              <w:r>
                <w:rPr>
                  <w:rStyle w:val="Hyperlink"/>
                </w:rPr>
                <w:t>2011-2015年中国电熨斗行业市场运营状况及投资风险分析报告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5e07296714a92" w:history="1">
                <w:r>
                  <w:rPr>
                    <w:rStyle w:val="Hyperlink"/>
                  </w:rPr>
                  <w:t>https://www.20087.com/2010-11/R_2011_2015dianzuodouxingyeshichangyun.html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2010年世界电熨斗行业整体运营状况分析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2010年世界电熨斗市场运行格局</w:t>
      </w:r>
      <w:r>
        <w:rPr>
          <w:rFonts w:hint="eastAsia"/>
        </w:rPr>
        <w:br/>
      </w:r>
      <w:r>
        <w:rPr>
          <w:rFonts w:hint="eastAsia"/>
        </w:rPr>
        <w:t>　　　　一、世界电熨斗市场特征分析</w:t>
      </w:r>
      <w:r>
        <w:rPr>
          <w:rFonts w:hint="eastAsia"/>
        </w:rPr>
        <w:br/>
      </w:r>
      <w:r>
        <w:rPr>
          <w:rFonts w:hint="eastAsia"/>
        </w:rPr>
        <w:t>　　　　二、世界电熨斗市场竞争状况</w:t>
      </w:r>
      <w:r>
        <w:rPr>
          <w:rFonts w:hint="eastAsia"/>
        </w:rPr>
        <w:br/>
      </w:r>
      <w:r>
        <w:rPr>
          <w:rFonts w:hint="eastAsia"/>
        </w:rPr>
        <w:t>　　　　三、世界电熨斗新产品动态分析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2010年世界主要国家电熨斗运行分析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2011-2015年世界电熨斗行业发展趋势分析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2010年世界主要电熨斗企业运行动态分析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特福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2010年中国电熨斗行业市场发展环境解析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2010年中国电熨斗市场政策环境分析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一、家电下乡政策要点解读</w:t>
      </w:r>
      <w:r>
        <w:rPr>
          <w:rFonts w:hint="eastAsia"/>
        </w:rPr>
        <w:br/>
      </w:r>
      <w:r>
        <w:rPr>
          <w:rFonts w:hint="eastAsia"/>
        </w:rPr>
        <w:t>　　　　二、电熨斗的出口退税率政策</w:t>
      </w:r>
      <w:r>
        <w:rPr>
          <w:rFonts w:hint="eastAsia"/>
        </w:rPr>
        <w:br/>
      </w:r>
      <w:r>
        <w:rPr>
          <w:rFonts w:hint="eastAsia"/>
        </w:rPr>
        <w:t>　　　　三、电熨斗国家标准</w:t>
      </w:r>
      <w:r>
        <w:rPr>
          <w:rFonts w:hint="eastAsia"/>
        </w:rPr>
        <w:br/>
      </w:r>
      <w:r>
        <w:rPr>
          <w:rFonts w:hint="eastAsia"/>
        </w:rPr>
        <w:t>　　　　四、国家新三包规定</w:t>
      </w:r>
      <w:r>
        <w:rPr>
          <w:rFonts w:hint="eastAsia"/>
        </w:rPr>
        <w:br/>
      </w:r>
      <w:r>
        <w:rPr>
          <w:rFonts w:hint="eastAsia"/>
        </w:rPr>
        <w:t>　　第三节 2010年中国电熨斗市场社会环境分析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2010年中国电熨斗行业市场运行态势剖析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2010年中国电熨斗行业动态分析</w:t>
      </w:r>
      <w:r>
        <w:rPr>
          <w:rFonts w:hint="eastAsia"/>
        </w:rPr>
        <w:br/>
      </w:r>
      <w:r>
        <w:rPr>
          <w:rFonts w:hint="eastAsia"/>
        </w:rPr>
        <w:t>　　　　一、宁波电熨斗企业主导国家标准制订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　　二、飞利浦引领电熨斗发展方向</w:t>
      </w:r>
      <w:r>
        <w:rPr>
          <w:rFonts w:hint="eastAsia"/>
        </w:rPr>
        <w:br/>
      </w:r>
      <w:r>
        <w:rPr>
          <w:rFonts w:hint="eastAsia"/>
        </w:rPr>
        <w:t>　　第二节 2010年中国电熨斗市场现状综述</w:t>
      </w:r>
      <w:r>
        <w:rPr>
          <w:rFonts w:hint="eastAsia"/>
        </w:rPr>
        <w:br/>
      </w:r>
      <w:r>
        <w:rPr>
          <w:rFonts w:hint="eastAsia"/>
        </w:rPr>
        <w:t>　　　　一、国产电熨斗产业模式受“拷问”</w:t>
      </w:r>
      <w:r>
        <w:rPr>
          <w:rFonts w:hint="eastAsia"/>
        </w:rPr>
        <w:br/>
      </w:r>
      <w:r>
        <w:rPr>
          <w:rFonts w:hint="eastAsia"/>
        </w:rPr>
        <w:t>　　　　二、国内电熨斗企业立新求变谋求新发展</w:t>
      </w:r>
      <w:r>
        <w:rPr>
          <w:rFonts w:hint="eastAsia"/>
        </w:rPr>
        <w:br/>
      </w:r>
      <w:r>
        <w:rPr>
          <w:rFonts w:hint="eastAsia"/>
        </w:rPr>
        <w:t>　　第三节 2010年电熨斗市场营销分析</w:t>
      </w:r>
      <w:r>
        <w:rPr>
          <w:rFonts w:hint="eastAsia"/>
        </w:rPr>
        <w:br/>
      </w:r>
      <w:r>
        <w:rPr>
          <w:rFonts w:hint="eastAsia"/>
        </w:rPr>
        <w:t>　　　　一、电熨斗市场营销分析</w:t>
      </w:r>
      <w:r>
        <w:rPr>
          <w:rFonts w:hint="eastAsia"/>
        </w:rPr>
        <w:br/>
      </w:r>
      <w:r>
        <w:rPr>
          <w:rFonts w:hint="eastAsia"/>
        </w:rPr>
        <w:t>　　　　二、电熨斗市场营销策略分析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2010年中国电熨斗行业市场品牌结构</w:t>
      </w:r>
      <w:r>
        <w:rPr>
          <w:rFonts w:hint="eastAsia"/>
        </w:rPr>
        <w:br/>
      </w:r>
      <w:r>
        <w:rPr>
          <w:rFonts w:hint="eastAsia"/>
        </w:rPr>
        <w:t>　　第一节 2010年中国电熨斗整体市场</w:t>
      </w:r>
      <w:r>
        <w:rPr>
          <w:rFonts w:hint="eastAsia"/>
        </w:rPr>
        <w:br/>
      </w:r>
      <w:r>
        <w:rPr>
          <w:rFonts w:hint="eastAsia"/>
        </w:rPr>
        <w:t>　　　　一、整体品牌关注排行</w:t>
      </w:r>
      <w:r>
        <w:rPr>
          <w:rFonts w:hint="eastAsia"/>
        </w:rPr>
        <w:br/>
      </w:r>
      <w:r>
        <w:rPr>
          <w:rFonts w:hint="eastAsia"/>
        </w:rPr>
        <w:t>　　　　二、品牌关注排行对比</w:t>
      </w:r>
      <w:r>
        <w:rPr>
          <w:rFonts w:hint="eastAsia"/>
        </w:rPr>
        <w:br/>
      </w:r>
      <w:r>
        <w:rPr>
          <w:rFonts w:hint="eastAsia"/>
        </w:rPr>
        <w:t>　　第二节 2010年中国电熨斗市场产品结构</w:t>
      </w:r>
      <w:r>
        <w:rPr>
          <w:rFonts w:hint="eastAsia"/>
        </w:rPr>
        <w:br/>
      </w:r>
      <w:r>
        <w:rPr>
          <w:rFonts w:hint="eastAsia"/>
        </w:rPr>
        <w:t>　　　　一、不同价位段关注份额</w:t>
      </w:r>
      <w:r>
        <w:rPr>
          <w:rFonts w:hint="eastAsia"/>
        </w:rPr>
        <w:br/>
      </w:r>
      <w:r>
        <w:rPr>
          <w:rFonts w:hint="eastAsia"/>
        </w:rPr>
        <w:t>　　　　二、整体市场产品关注排行</w:t>
      </w:r>
      <w:r>
        <w:rPr>
          <w:rFonts w:hint="eastAsia"/>
        </w:rPr>
        <w:br/>
      </w:r>
      <w:r>
        <w:rPr>
          <w:rFonts w:hint="eastAsia"/>
        </w:rPr>
        <w:t>　　第三节 2010年中国重点电熨斗品牌研究</w:t>
      </w:r>
      <w:r>
        <w:rPr>
          <w:rFonts w:hint="eastAsia"/>
        </w:rPr>
        <w:br/>
      </w:r>
      <w:r>
        <w:rPr>
          <w:rFonts w:hint="eastAsia"/>
        </w:rPr>
        <w:t>　　　　一、品牌走势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2010年中国电熨斗业内热点产品运营态势分析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电熨斗市场运行特点分析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2010年中国电熨斗市场运行动态分析</w:t>
      </w:r>
      <w:r>
        <w:rPr>
          <w:rFonts w:hint="eastAsia"/>
        </w:rPr>
        <w:br/>
      </w:r>
      <w:r>
        <w:rPr>
          <w:rFonts w:hint="eastAsia"/>
        </w:rPr>
        <w:t>　　　　一、电熨斗一线城市增长乏力低端占近七成</w:t>
      </w:r>
      <w:r>
        <w:rPr>
          <w:rFonts w:hint="eastAsia"/>
        </w:rPr>
        <w:br/>
      </w:r>
      <w:r>
        <w:rPr>
          <w:rFonts w:hint="eastAsia"/>
        </w:rPr>
        <w:t>　　　　二、电熨斗内外市场逐步扩大</w:t>
      </w:r>
      <w:r>
        <w:rPr>
          <w:rFonts w:hint="eastAsia"/>
        </w:rPr>
        <w:br/>
      </w:r>
      <w:r>
        <w:rPr>
          <w:rFonts w:hint="eastAsia"/>
        </w:rPr>
        <w:t>　　　　三、慈溪市6年电熨斗出口金额超过百亿元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第三节 2010年中国电熨斗市场新格局</w:t>
      </w:r>
      <w:r>
        <w:rPr>
          <w:rFonts w:hint="eastAsia"/>
        </w:rPr>
        <w:br/>
      </w:r>
      <w:r>
        <w:rPr>
          <w:rFonts w:hint="eastAsia"/>
        </w:rPr>
        <w:t>　　　　一、电熨斗市场供需情况分析</w:t>
      </w:r>
      <w:r>
        <w:rPr>
          <w:rFonts w:hint="eastAsia"/>
        </w:rPr>
        <w:br/>
      </w:r>
      <w:r>
        <w:rPr>
          <w:rFonts w:hint="eastAsia"/>
        </w:rPr>
        <w:t>　　　　二、电熨斗市场价格分析</w:t>
      </w:r>
      <w:r>
        <w:rPr>
          <w:rFonts w:hint="eastAsia"/>
        </w:rPr>
        <w:br/>
      </w:r>
      <w:r>
        <w:rPr>
          <w:rFonts w:hint="eastAsia"/>
        </w:rPr>
        <w:t>　　　　三、电熨斗市场价格走势分析</w:t>
      </w:r>
      <w:r>
        <w:rPr>
          <w:rFonts w:hint="eastAsia"/>
        </w:rPr>
        <w:br/>
      </w:r>
      <w:r>
        <w:rPr>
          <w:rFonts w:hint="eastAsia"/>
        </w:rPr>
        <w:t>　　第四节 2010年中国电熨斗进出口形势分析</w:t>
      </w:r>
      <w:r>
        <w:rPr>
          <w:rFonts w:hint="eastAsia"/>
        </w:rPr>
        <w:br/>
      </w:r>
      <w:r>
        <w:rPr>
          <w:rFonts w:hint="eastAsia"/>
        </w:rPr>
        <w:t>　　　　一、电熨斗进出口产品特点分析</w:t>
      </w:r>
      <w:r>
        <w:rPr>
          <w:rFonts w:hint="eastAsia"/>
        </w:rPr>
        <w:br/>
      </w:r>
      <w:r>
        <w:rPr>
          <w:rFonts w:hint="eastAsia"/>
        </w:rPr>
        <w:t>　　　　二、影响电熨斗进出口的因素分析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2006-2010年中国电熨斗进口数据分析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2006-2010年中国电熨斗出口数据分析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2010年中国电熨斗市场消费调查分析</w:t>
      </w:r>
      <w:r>
        <w:rPr>
          <w:rFonts w:hint="eastAsia"/>
        </w:rPr>
        <w:br/>
      </w:r>
      <w:r>
        <w:rPr>
          <w:rFonts w:hint="eastAsia"/>
        </w:rPr>
        <w:t>　　第一节 电熨斗消费者消费行为调查分析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一、电熨斗质量满意度调查分析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二、消费者对电熨斗价格认同情况调查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四、消费者对电熨斗功能关注情况调查</w:t>
      </w:r>
      <w:r>
        <w:rPr>
          <w:rFonts w:hint="eastAsia"/>
        </w:rPr>
        <w:br/>
      </w:r>
      <w:r>
        <w:rPr>
          <w:rFonts w:hint="eastAsia"/>
        </w:rPr>
        <w:t>　　第二节 电熨斗消费者品牌调查分析</w:t>
      </w:r>
      <w:r>
        <w:rPr>
          <w:rFonts w:hint="eastAsia"/>
        </w:rPr>
        <w:br/>
      </w:r>
      <w:r>
        <w:rPr>
          <w:rFonts w:hint="eastAsia"/>
        </w:rPr>
        <w:t>　　　　一、2008年消费者电熨斗品牌构成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二、中国最受欢迎的电熨斗牌分析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2006-2010年中国电熨斗制造行业主要数据监测分析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2006-2010年中国电熨斗制造行业规模分析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2010年8月中国电熨斗制造行业结构分析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2006-2010年中国电熨斗制造行业产值分析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2006-2010年中国电熨斗制造行业成本费用分析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2006-2010年中国电熨斗制造行业盈利能力分析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2010年中国电熨斗市场竞争格局透析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2010年中国电熨斗行业竞争现状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2010年中国电熨斗优势生产企业竞争力及关键性数据分析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松下.万宝（广州）电熨斗有限公司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浙江卓力电器集团有限公司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宁波凯波集团有限公司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上海赛博电器有限公司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2009-2010年中国电熨斗产业发展格局分析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2009-2010年世界电熨斗产业运行形势分析</w:t>
      </w:r>
      <w:r>
        <w:rPr>
          <w:rFonts w:hint="eastAsia"/>
        </w:rPr>
        <w:br/>
      </w:r>
      <w:r>
        <w:rPr>
          <w:rFonts w:hint="eastAsia"/>
        </w:rPr>
        <w:t>　　　　一、电熨斗发展史分析</w:t>
      </w:r>
      <w:r>
        <w:rPr>
          <w:rFonts w:hint="eastAsia"/>
        </w:rPr>
        <w:br/>
      </w:r>
      <w:r>
        <w:rPr>
          <w:rFonts w:hint="eastAsia"/>
        </w:rPr>
        <w:t>　　　　二、世界电熨斗重点生产厂家分析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三、全球电熨斗技术研究现状分析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一、中国汽车后市场格局对电熨斗产业发展的影响</w:t>
      </w:r>
      <w:r>
        <w:rPr>
          <w:rFonts w:hint="eastAsia"/>
        </w:rPr>
        <w:br/>
      </w:r>
      <w:r>
        <w:rPr>
          <w:rFonts w:hint="eastAsia"/>
        </w:rPr>
        <w:t>　　　　二、电熨斗在中国汽车后市场发展的背景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三、金融市场对电熨斗市场的影响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2009-2010年中国电熨斗产业运行现状分析</w:t>
      </w:r>
      <w:r>
        <w:rPr>
          <w:rFonts w:hint="eastAsia"/>
        </w:rPr>
        <w:br/>
      </w:r>
      <w:r>
        <w:rPr>
          <w:rFonts w:hint="eastAsia"/>
        </w:rPr>
        <w:t>　　　　一、电熨斗企业经营战略从后装到前装的转变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二、电熨斗企业专利技术隐痛</w:t>
      </w:r>
      <w:r>
        <w:rPr>
          <w:rFonts w:hint="eastAsia"/>
        </w:rPr>
        <w:br/>
      </w:r>
      <w:r>
        <w:rPr>
          <w:rFonts w:hint="eastAsia"/>
        </w:rPr>
        <w:t>　　　　三、电熨斗市场假冒伪劣现象</w:t>
      </w:r>
      <w:r>
        <w:rPr>
          <w:rFonts w:hint="eastAsia"/>
        </w:rPr>
        <w:br/>
      </w:r>
      <w:r>
        <w:rPr>
          <w:rFonts w:hint="eastAsia"/>
        </w:rPr>
        <w:t>　　　　四、电熨斗产业发展前景预测分析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2011-2015年中国电熨斗行业发展预测分析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2011-2015年中国电熨斗产业宏观预测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一、2011-2015年中国电熨斗行业宏观预测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二、2011-2015年中国电熨斗工业发展展望</w:t>
      </w:r>
      <w:r>
        <w:rPr>
          <w:rFonts w:hint="eastAsia"/>
        </w:rPr>
        <w:br/>
      </w:r>
      <w:r>
        <w:rPr>
          <w:rFonts w:hint="eastAsia"/>
        </w:rPr>
        <w:t>　　　　三、中国电熨斗业发展状况预测分析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2011-2015年中国电熨斗市场形势分析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一、2011-2015年中国电熨斗生产形势分析预测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二、影响中国电熨斗市场运行的因素分析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2011-2015年中国电熨斗市场趋势分析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一、2008-2010年中国电熨斗市场趋势总结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二、2011-2015年中国电熨斗发展趋势分析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三、2011-2015年中国电熨斗市场发展空间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四、2011-2015年中国电熨斗产业政策趋向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电熨斗项目投资注意事项分析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2011-2015年中国电熨斗行业的投资前景分析</w:t>
      </w:r>
      <w:r>
        <w:rPr>
          <w:rFonts w:hint="eastAsia"/>
        </w:rPr>
        <w:br/>
      </w:r>
      <w:r>
        <w:rPr>
          <w:rFonts w:hint="eastAsia"/>
        </w:rPr>
        <w:t>　　第一节 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中^智^林^－电熨斗行业投资建议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5e07296714a92" w:history="1">
        <w:r>
          <w:rPr>
            <w:rStyle w:val="Hyperlink"/>
          </w:rPr>
          <w:t>2011-2015年中国电熨斗行业市场运营状况及投资风险分析报告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5e07296714a92" w:history="1">
        <w:r>
          <w:rPr>
            <w:rStyle w:val="Hyperlink"/>
          </w:rPr>
          <w:t>https://www.20087.com/2010-11/R_2011_2015dianzuodouxingyeshichangyun.html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ebe7b35943dd" w:history="1">
      <w:r>
        <w:rPr>
          <w:rStyle w:val="Hyperlink"/>
        </w:rPr>
        <w:t>2011-2015年中国电熨斗行业市场运营状况及投资风险分析报告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zuodouxingyeshichangyun.html" TargetMode="External" Id="R5e65e072967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zuodouxingyeshichangyun.html" TargetMode="External" Id="Rc7c0ebe7b359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2010-11-09T04:02:00Z</dcterms:created>
  <dcterms:modified xsi:type="dcterms:W3CDTF">2010-11-09T05:02:00Z</dcterms:modified>
  <dc:subject>2011-2015年中国电熨斗行业市场运营状况及投资风险分析报告</dc:subject>
  <dc:title>2011-2015年中国电熨斗行业市场运营状况及投资风险分析报告</dc:title>
  <cp:keywords>2011-2015年中国电熨斗行业市场运营状况及投资风险分析报告</cp:keywords>
  <dc:description>2011-2015年中国电熨斗行业市场运营状况及投资风险分析报告</dc:description>
</cp:coreProperties>
</file>