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cc88e5e3848fb" w:history="1">
              <w:r>
                <w:rPr>
                  <w:rStyle w:val="Hyperlink"/>
                </w:rPr>
                <w:t>2011-2015年中国种子行业分析及发展趋势研究报告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cc88e5e3848fb" w:history="1">
              <w:r>
                <w:rPr>
                  <w:rStyle w:val="Hyperlink"/>
                </w:rPr>
                <w:t>2011-2015年中国种子行业分析及发展趋势研究报告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3cc88e5e3848fb" w:history="1">
                <w:r>
                  <w:rPr>
                    <w:rStyle w:val="Hyperlink"/>
                  </w:rPr>
                  <w:t>https://www.20087.com/2010-11/R_2011_2015zhongzixingyefenxijifazhanq.html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种子行业分析及发展前景预测报告》主要依据中国国家统计局、中国海关、相关行业协会的数据支持，通过相关市场研究的工具、理论和模型，由资深专家和研究人员的分析，报告主要对种子行业的市场现状进行深入的市场调研分析，主要分析了种子行业的市场规模、种子供给和需求状况、种子市场竞争状况和种子主要企业经营情况、种子行业主要企业的市场占有率，同时对种子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t>　　2011-2015年中国种子行业分析及发展前景预测报告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2009-2010年种子行业市场特征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 产业特点分析</w:t>
      </w:r>
      <w:r>
        <w:rPr>
          <w:rFonts w:hint="eastAsia"/>
        </w:rPr>
        <w:br/>
      </w:r>
      <w:r>
        <w:rPr>
          <w:rFonts w:hint="eastAsia"/>
        </w:rPr>
        <w:t>　　　　二 种子地位分析</w:t>
      </w:r>
      <w:r>
        <w:rPr>
          <w:rFonts w:hint="eastAsia"/>
        </w:rPr>
        <w:br/>
      </w:r>
      <w:r>
        <w:rPr>
          <w:rFonts w:hint="eastAsia"/>
        </w:rPr>
        <w:t>　　第二节 产业发展历史</w:t>
      </w:r>
      <w:r>
        <w:rPr>
          <w:rFonts w:hint="eastAsia"/>
        </w:rPr>
        <w:br/>
      </w:r>
      <w:r>
        <w:rPr>
          <w:rFonts w:hint="eastAsia"/>
        </w:rPr>
        <w:t>　　　　一 国外种业发展历程</w:t>
      </w:r>
      <w:r>
        <w:rPr>
          <w:rFonts w:hint="eastAsia"/>
        </w:rPr>
        <w:br/>
      </w:r>
      <w:r>
        <w:rPr>
          <w:rFonts w:hint="eastAsia"/>
        </w:rPr>
        <w:t>　　　　二 国内种业发展历程</w:t>
      </w:r>
      <w:r>
        <w:rPr>
          <w:rFonts w:hint="eastAsia"/>
        </w:rPr>
        <w:br/>
      </w:r>
      <w:r>
        <w:rPr>
          <w:rFonts w:hint="eastAsia"/>
        </w:rPr>
        <w:t>　　第三节 产业特征分析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行业周期性、区域性</w:t>
      </w:r>
      <w:r>
        <w:rPr>
          <w:rFonts w:hint="eastAsia"/>
        </w:rPr>
        <w:br/>
      </w:r>
      <w:r>
        <w:rPr>
          <w:rFonts w:hint="eastAsia"/>
        </w:rPr>
        <w:t>　　　　三 种子行业盈利水平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　　五 行业与上下游关系</w:t>
      </w:r>
      <w:r>
        <w:rPr>
          <w:rFonts w:hint="eastAsia"/>
        </w:rPr>
        <w:br/>
      </w:r>
      <w:r>
        <w:rPr>
          <w:rFonts w:hint="eastAsia"/>
        </w:rPr>
        <w:t>　　　　六 行业技术水平及特点</w:t>
      </w:r>
      <w:r>
        <w:rPr>
          <w:rFonts w:hint="eastAsia"/>
        </w:rPr>
        <w:br/>
      </w:r>
      <w:r>
        <w:rPr>
          <w:rFonts w:hint="eastAsia"/>
        </w:rPr>
        <w:t>　　　　七 研发周期长、投入大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2009-2010年种子行业发展背景</w:t>
      </w:r>
      <w:r>
        <w:rPr>
          <w:rFonts w:hint="eastAsia"/>
        </w:rPr>
        <w:br/>
      </w:r>
      <w:r>
        <w:rPr>
          <w:rFonts w:hint="eastAsia"/>
        </w:rPr>
        <w:t>　　第一节 2009-2010年农业生产</w:t>
      </w:r>
      <w:r>
        <w:rPr>
          <w:rFonts w:hint="eastAsia"/>
        </w:rPr>
        <w:br/>
      </w:r>
      <w:r>
        <w:rPr>
          <w:rFonts w:hint="eastAsia"/>
        </w:rPr>
        <w:t>　　　　一 2008-2009年粮食种植</w:t>
      </w:r>
      <w:r>
        <w:rPr>
          <w:rFonts w:hint="eastAsia"/>
        </w:rPr>
        <w:br/>
      </w:r>
      <w:r>
        <w:rPr>
          <w:rFonts w:hint="eastAsia"/>
        </w:rPr>
        <w:t>　　　　二 2008-2009年粮食产量</w:t>
      </w:r>
      <w:r>
        <w:rPr>
          <w:rFonts w:hint="eastAsia"/>
        </w:rPr>
        <w:br/>
      </w:r>
      <w:r>
        <w:rPr>
          <w:rFonts w:hint="eastAsia"/>
        </w:rPr>
        <w:t>　　　　三 2010-2012年粮食价格</w:t>
      </w:r>
      <w:r>
        <w:rPr>
          <w:rFonts w:hint="eastAsia"/>
        </w:rPr>
        <w:br/>
      </w:r>
      <w:r>
        <w:rPr>
          <w:rFonts w:hint="eastAsia"/>
        </w:rPr>
        <w:t>　　第二节 2009-2010年人口发展</w:t>
      </w:r>
      <w:r>
        <w:rPr>
          <w:rFonts w:hint="eastAsia"/>
        </w:rPr>
        <w:br/>
      </w:r>
      <w:r>
        <w:rPr>
          <w:rFonts w:hint="eastAsia"/>
        </w:rPr>
        <w:t>　　　　一 2009-2010年全球人口现状</w:t>
      </w:r>
      <w:r>
        <w:rPr>
          <w:rFonts w:hint="eastAsia"/>
        </w:rPr>
        <w:br/>
      </w:r>
      <w:r>
        <w:rPr>
          <w:rFonts w:hint="eastAsia"/>
        </w:rPr>
        <w:t>　　　　二 2009-2010年国内人口分析</w:t>
      </w:r>
      <w:r>
        <w:rPr>
          <w:rFonts w:hint="eastAsia"/>
        </w:rPr>
        <w:br/>
      </w:r>
      <w:r>
        <w:rPr>
          <w:rFonts w:hint="eastAsia"/>
        </w:rPr>
        <w:t>　　第三节 2009-2010年产业政策</w:t>
      </w:r>
      <w:r>
        <w:rPr>
          <w:rFonts w:hint="eastAsia"/>
        </w:rPr>
        <w:br/>
      </w:r>
      <w:r>
        <w:rPr>
          <w:rFonts w:hint="eastAsia"/>
        </w:rPr>
        <w:t>　　　　一 2009-2010年农业政策</w:t>
      </w:r>
      <w:r>
        <w:rPr>
          <w:rFonts w:hint="eastAsia"/>
        </w:rPr>
        <w:br/>
      </w:r>
      <w:r>
        <w:rPr>
          <w:rFonts w:hint="eastAsia"/>
        </w:rPr>
        <w:t>　　　　二 种子相关产业政策</w:t>
      </w:r>
      <w:r>
        <w:rPr>
          <w:rFonts w:hint="eastAsia"/>
        </w:rPr>
        <w:br/>
      </w:r>
      <w:r>
        <w:rPr>
          <w:rFonts w:hint="eastAsia"/>
        </w:rPr>
        <w:t>　　　　三 种子行业管理体系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2009-2010年全球种业市场背景</w:t>
      </w:r>
      <w:r>
        <w:rPr>
          <w:rFonts w:hint="eastAsia"/>
        </w:rPr>
        <w:br/>
      </w:r>
      <w:r>
        <w:rPr>
          <w:rFonts w:hint="eastAsia"/>
        </w:rPr>
        <w:t>　　第一节 产业发展现状分析</w:t>
      </w:r>
      <w:r>
        <w:rPr>
          <w:rFonts w:hint="eastAsia"/>
        </w:rPr>
        <w:br/>
      </w:r>
      <w:r>
        <w:rPr>
          <w:rFonts w:hint="eastAsia"/>
        </w:rPr>
        <w:t>　　　　一 世界各国种子市场容量</w:t>
      </w:r>
      <w:r>
        <w:rPr>
          <w:rFonts w:hint="eastAsia"/>
        </w:rPr>
        <w:br/>
      </w:r>
      <w:r>
        <w:rPr>
          <w:rFonts w:hint="eastAsia"/>
        </w:rPr>
        <w:t>　　　　二 国外种子行业发展趋势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 全球领先企业</w:t>
      </w:r>
      <w:r>
        <w:rPr>
          <w:rFonts w:hint="eastAsia"/>
        </w:rPr>
        <w:br/>
      </w:r>
      <w:r>
        <w:rPr>
          <w:rFonts w:hint="eastAsia"/>
        </w:rPr>
        <w:t>　　　　二 世界种业技术竞争</w:t>
      </w:r>
      <w:r>
        <w:rPr>
          <w:rFonts w:hint="eastAsia"/>
        </w:rPr>
        <w:br/>
      </w:r>
      <w:r>
        <w:rPr>
          <w:rFonts w:hint="eastAsia"/>
        </w:rPr>
        <w:t>　　第三节 美国种子市场</w:t>
      </w:r>
      <w:r>
        <w:rPr>
          <w:rFonts w:hint="eastAsia"/>
        </w:rPr>
        <w:br/>
      </w:r>
      <w:r>
        <w:rPr>
          <w:rFonts w:hint="eastAsia"/>
        </w:rPr>
        <w:t>　　　　一 美国种子管理</w:t>
      </w:r>
      <w:r>
        <w:rPr>
          <w:rFonts w:hint="eastAsia"/>
        </w:rPr>
        <w:br/>
      </w:r>
      <w:r>
        <w:rPr>
          <w:rFonts w:hint="eastAsia"/>
        </w:rPr>
        <w:t>　　　　二 美国种子产业特点</w:t>
      </w:r>
      <w:r>
        <w:rPr>
          <w:rFonts w:hint="eastAsia"/>
        </w:rPr>
        <w:br/>
      </w:r>
      <w:r>
        <w:rPr>
          <w:rFonts w:hint="eastAsia"/>
        </w:rPr>
        <w:t>　　第四节 2009-2010年转基因作物</w:t>
      </w:r>
      <w:r>
        <w:rPr>
          <w:rFonts w:hint="eastAsia"/>
        </w:rPr>
        <w:br/>
      </w:r>
      <w:r>
        <w:rPr>
          <w:rFonts w:hint="eastAsia"/>
        </w:rPr>
        <w:t>　　　　一 2009年全球转基因种植</w:t>
      </w:r>
      <w:r>
        <w:rPr>
          <w:rFonts w:hint="eastAsia"/>
        </w:rPr>
        <w:br/>
      </w:r>
      <w:r>
        <w:rPr>
          <w:rFonts w:hint="eastAsia"/>
        </w:rPr>
        <w:t>　　　　二 2009年各国作物种植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全球领先种子企业及中国布局</w:t>
      </w:r>
      <w:r>
        <w:rPr>
          <w:rFonts w:hint="eastAsia"/>
        </w:rPr>
        <w:br/>
      </w:r>
      <w:r>
        <w:rPr>
          <w:rFonts w:hint="eastAsia"/>
        </w:rPr>
        <w:t>　　第一节 杜邦先锋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美国孟山都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先正达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利马格兰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第五节 Bayer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第六节 荷兰bejo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2009-2010年国内种子市场分析</w:t>
      </w:r>
      <w:r>
        <w:rPr>
          <w:rFonts w:hint="eastAsia"/>
        </w:rPr>
        <w:br/>
      </w:r>
      <w:r>
        <w:rPr>
          <w:rFonts w:hint="eastAsia"/>
        </w:rPr>
        <w:t>　　第一节 国内种子行业发展现状</w:t>
      </w:r>
      <w:r>
        <w:rPr>
          <w:rFonts w:hint="eastAsia"/>
        </w:rPr>
        <w:br/>
      </w:r>
      <w:r>
        <w:rPr>
          <w:rFonts w:hint="eastAsia"/>
        </w:rPr>
        <w:t>　　　　一 国内行业发展历程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种子品种结构格局分析</w:t>
      </w:r>
      <w:r>
        <w:rPr>
          <w:rFonts w:hint="eastAsia"/>
        </w:rPr>
        <w:br/>
      </w:r>
      <w:r>
        <w:rPr>
          <w:rFonts w:hint="eastAsia"/>
        </w:rPr>
        <w:t>　　　　四 国内市场供需特征</w:t>
      </w:r>
      <w:r>
        <w:rPr>
          <w:rFonts w:hint="eastAsia"/>
        </w:rPr>
        <w:br/>
      </w:r>
      <w:r>
        <w:rPr>
          <w:rFonts w:hint="eastAsia"/>
        </w:rPr>
        <w:t>　　　　七 2009年市场供需分析</w:t>
      </w:r>
      <w:r>
        <w:rPr>
          <w:rFonts w:hint="eastAsia"/>
        </w:rPr>
        <w:br/>
      </w:r>
      <w:r>
        <w:rPr>
          <w:rFonts w:hint="eastAsia"/>
        </w:rPr>
        <w:t>　　第二节 种业市场竞争格局</w:t>
      </w:r>
      <w:r>
        <w:rPr>
          <w:rFonts w:hint="eastAsia"/>
        </w:rPr>
        <w:br/>
      </w:r>
      <w:r>
        <w:rPr>
          <w:rFonts w:hint="eastAsia"/>
        </w:rPr>
        <w:t>　　　　一 市场集中度分析</w:t>
      </w:r>
      <w:r>
        <w:rPr>
          <w:rFonts w:hint="eastAsia"/>
        </w:rPr>
        <w:br/>
      </w:r>
      <w:r>
        <w:rPr>
          <w:rFonts w:hint="eastAsia"/>
        </w:rPr>
        <w:t>　　　　二 不同种类竞争格局</w:t>
      </w:r>
      <w:r>
        <w:rPr>
          <w:rFonts w:hint="eastAsia"/>
        </w:rPr>
        <w:br/>
      </w:r>
      <w:r>
        <w:rPr>
          <w:rFonts w:hint="eastAsia"/>
        </w:rPr>
        <w:t>　　　　三 跨国种业公司布局</w:t>
      </w:r>
      <w:r>
        <w:rPr>
          <w:rFonts w:hint="eastAsia"/>
        </w:rPr>
        <w:br/>
      </w:r>
      <w:r>
        <w:rPr>
          <w:rFonts w:hint="eastAsia"/>
        </w:rPr>
        <w:t>　　　　四 未来产业竞争趋势</w:t>
      </w:r>
      <w:r>
        <w:rPr>
          <w:rFonts w:hint="eastAsia"/>
        </w:rPr>
        <w:br/>
      </w:r>
      <w:r>
        <w:rPr>
          <w:rFonts w:hint="eastAsia"/>
        </w:rPr>
        <w:t>　　第三节 种子品种权管理</w:t>
      </w:r>
      <w:r>
        <w:rPr>
          <w:rFonts w:hint="eastAsia"/>
        </w:rPr>
        <w:br/>
      </w:r>
      <w:r>
        <w:rPr>
          <w:rFonts w:hint="eastAsia"/>
        </w:rPr>
        <w:t>　　　　一 品种权的申请与受理</w:t>
      </w:r>
      <w:r>
        <w:rPr>
          <w:rFonts w:hint="eastAsia"/>
        </w:rPr>
        <w:br/>
      </w:r>
      <w:r>
        <w:rPr>
          <w:rFonts w:hint="eastAsia"/>
        </w:rPr>
        <w:t>　　　　二 品种权的审查与批准</w:t>
      </w:r>
      <w:r>
        <w:rPr>
          <w:rFonts w:hint="eastAsia"/>
        </w:rPr>
        <w:br/>
      </w:r>
      <w:r>
        <w:rPr>
          <w:rFonts w:hint="eastAsia"/>
        </w:rPr>
        <w:t>　　　　三 品种权的保护</w:t>
      </w:r>
      <w:r>
        <w:rPr>
          <w:rFonts w:hint="eastAsia"/>
        </w:rPr>
        <w:br/>
      </w:r>
      <w:r>
        <w:rPr>
          <w:rFonts w:hint="eastAsia"/>
        </w:rPr>
        <w:t>　　第四节 种子生产、经营管理</w:t>
      </w:r>
      <w:r>
        <w:rPr>
          <w:rFonts w:hint="eastAsia"/>
        </w:rPr>
        <w:br/>
      </w:r>
      <w:r>
        <w:rPr>
          <w:rFonts w:hint="eastAsia"/>
        </w:rPr>
        <w:t>　　　　一 生产许可制度</w:t>
      </w:r>
      <w:r>
        <w:rPr>
          <w:rFonts w:hint="eastAsia"/>
        </w:rPr>
        <w:br/>
      </w:r>
      <w:r>
        <w:rPr>
          <w:rFonts w:hint="eastAsia"/>
        </w:rPr>
        <w:t>　　　　二 经营许可制度</w:t>
      </w:r>
      <w:r>
        <w:rPr>
          <w:rFonts w:hint="eastAsia"/>
        </w:rPr>
        <w:br/>
      </w:r>
      <w:r>
        <w:rPr>
          <w:rFonts w:hint="eastAsia"/>
        </w:rPr>
        <w:t>　　第五节 生物育种国家产业政策</w:t>
      </w:r>
      <w:r>
        <w:rPr>
          <w:rFonts w:hint="eastAsia"/>
        </w:rPr>
        <w:br/>
      </w:r>
      <w:r>
        <w:rPr>
          <w:rFonts w:hint="eastAsia"/>
        </w:rPr>
        <w:t>　　　　一 国内生物育种政策走向</w:t>
      </w:r>
      <w:r>
        <w:rPr>
          <w:rFonts w:hint="eastAsia"/>
        </w:rPr>
        <w:br/>
      </w:r>
      <w:r>
        <w:rPr>
          <w:rFonts w:hint="eastAsia"/>
        </w:rPr>
        <w:t>　　　　二 转基因育种技术特征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2009-2010年种子细分市场分析</w:t>
      </w:r>
      <w:r>
        <w:rPr>
          <w:rFonts w:hint="eastAsia"/>
        </w:rPr>
        <w:br/>
      </w:r>
      <w:r>
        <w:rPr>
          <w:rFonts w:hint="eastAsia"/>
        </w:rPr>
        <w:t>　　第一节 玉米种子市场分析</w:t>
      </w:r>
      <w:r>
        <w:rPr>
          <w:rFonts w:hint="eastAsia"/>
        </w:rPr>
        <w:br/>
      </w:r>
      <w:r>
        <w:rPr>
          <w:rFonts w:hint="eastAsia"/>
        </w:rPr>
        <w:t>　　　　一 2009-2010年玉米种子产量</w:t>
      </w:r>
      <w:r>
        <w:rPr>
          <w:rFonts w:hint="eastAsia"/>
        </w:rPr>
        <w:br/>
      </w:r>
      <w:r>
        <w:rPr>
          <w:rFonts w:hint="eastAsia"/>
        </w:rPr>
        <w:t>　　　　二 2009-2010年玉米种子价格</w:t>
      </w:r>
      <w:r>
        <w:rPr>
          <w:rFonts w:hint="eastAsia"/>
        </w:rPr>
        <w:br/>
      </w:r>
      <w:r>
        <w:rPr>
          <w:rFonts w:hint="eastAsia"/>
        </w:rPr>
        <w:t>　　　　三 2008-2009年种子品种竞争力</w:t>
      </w:r>
      <w:r>
        <w:rPr>
          <w:rFonts w:hint="eastAsia"/>
        </w:rPr>
        <w:br/>
      </w:r>
      <w:r>
        <w:rPr>
          <w:rFonts w:hint="eastAsia"/>
        </w:rPr>
        <w:t>　　第二节 水稻种子市场分析</w:t>
      </w:r>
      <w:r>
        <w:rPr>
          <w:rFonts w:hint="eastAsia"/>
        </w:rPr>
        <w:br/>
      </w:r>
      <w:r>
        <w:rPr>
          <w:rFonts w:hint="eastAsia"/>
        </w:rPr>
        <w:t>　　　　一 2008-2009年水稻种子供需</w:t>
      </w:r>
      <w:r>
        <w:rPr>
          <w:rFonts w:hint="eastAsia"/>
        </w:rPr>
        <w:br/>
      </w:r>
      <w:r>
        <w:rPr>
          <w:rFonts w:hint="eastAsia"/>
        </w:rPr>
        <w:t>　　　　二 水稻种子品种竞争分析</w:t>
      </w:r>
      <w:r>
        <w:rPr>
          <w:rFonts w:hint="eastAsia"/>
        </w:rPr>
        <w:br/>
      </w:r>
      <w:r>
        <w:rPr>
          <w:rFonts w:hint="eastAsia"/>
        </w:rPr>
        <w:t>　　　　三 杂交水稻种子出口形势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2009-2010年国内种子上市企业</w:t>
      </w:r>
      <w:r>
        <w:rPr>
          <w:rFonts w:hint="eastAsia"/>
        </w:rPr>
        <w:br/>
      </w:r>
      <w:r>
        <w:rPr>
          <w:rFonts w:hint="eastAsia"/>
        </w:rPr>
        <w:t>　　第一节 隆平高科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登海种业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敦煌种业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第六节 荃银高科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2008年种子非上市企业运营分析</w:t>
      </w:r>
      <w:r>
        <w:rPr>
          <w:rFonts w:hint="eastAsia"/>
        </w:rPr>
        <w:br/>
      </w:r>
      <w:r>
        <w:rPr>
          <w:rFonts w:hint="eastAsia"/>
        </w:rPr>
        <w:t>　　第一节 中国种子集团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辽宁东亚种业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北京奥瑞金种业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齐齐哈尔市富尔农艺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甘肃科隆农业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襄樊正大农业开发公司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临泽县屯玉绿源种业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张掖市玉源种业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2011-2012年种业发展前景及趋势</w:t>
      </w:r>
      <w:r>
        <w:rPr>
          <w:rFonts w:hint="eastAsia"/>
        </w:rPr>
        <w:br/>
      </w:r>
      <w:r>
        <w:rPr>
          <w:rFonts w:hint="eastAsia"/>
        </w:rPr>
        <w:t>　　第一节 行业机遇及风险</w:t>
      </w:r>
      <w:r>
        <w:rPr>
          <w:rFonts w:hint="eastAsia"/>
        </w:rPr>
        <w:br/>
      </w:r>
      <w:r>
        <w:rPr>
          <w:rFonts w:hint="eastAsia"/>
        </w:rPr>
        <w:t>　　　　一 行业发展机遇</w:t>
      </w:r>
      <w:r>
        <w:rPr>
          <w:rFonts w:hint="eastAsia"/>
        </w:rPr>
        <w:br/>
      </w:r>
      <w:r>
        <w:rPr>
          <w:rFonts w:hint="eastAsia"/>
        </w:rPr>
        <w:t>　　　　二 行业发展挑战</w:t>
      </w:r>
      <w:r>
        <w:rPr>
          <w:rFonts w:hint="eastAsia"/>
        </w:rPr>
        <w:br/>
      </w:r>
      <w:r>
        <w:rPr>
          <w:rFonts w:hint="eastAsia"/>
        </w:rPr>
        <w:t>　　第二节 种业企业发展战略分析</w:t>
      </w:r>
      <w:r>
        <w:rPr>
          <w:rFonts w:hint="eastAsia"/>
        </w:rPr>
        <w:br/>
      </w:r>
      <w:r>
        <w:rPr>
          <w:rFonts w:hint="eastAsia"/>
        </w:rPr>
        <w:t>　　　　一 国际化</w:t>
      </w:r>
      <w:r>
        <w:rPr>
          <w:rFonts w:hint="eastAsia"/>
        </w:rPr>
        <w:br/>
      </w:r>
      <w:r>
        <w:rPr>
          <w:rFonts w:hint="eastAsia"/>
        </w:rPr>
        <w:t>　　　　二 战略联盟</w:t>
      </w:r>
      <w:r>
        <w:rPr>
          <w:rFonts w:hint="eastAsia"/>
        </w:rPr>
        <w:br/>
      </w:r>
      <w:r>
        <w:rPr>
          <w:rFonts w:hint="eastAsia"/>
        </w:rPr>
        <w:t>　　　　三 科技创新</w:t>
      </w:r>
      <w:r>
        <w:rPr>
          <w:rFonts w:hint="eastAsia"/>
        </w:rPr>
        <w:br/>
      </w:r>
      <w:r>
        <w:rPr>
          <w:rFonts w:hint="eastAsia"/>
        </w:rPr>
        <w:t>　　　　四 差异化</w:t>
      </w:r>
      <w:r>
        <w:rPr>
          <w:rFonts w:hint="eastAsia"/>
        </w:rPr>
        <w:br/>
      </w:r>
      <w:r>
        <w:rPr>
          <w:rFonts w:hint="eastAsia"/>
        </w:rPr>
        <w:t>　　第三节 中^智^林　中小型种子企业发展思路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中国种业20年大记事一览表</w:t>
      </w:r>
      <w:r>
        <w:rPr>
          <w:rFonts w:hint="eastAsia"/>
        </w:rPr>
        <w:br/>
      </w:r>
      <w:r>
        <w:rPr>
          <w:rFonts w:hint="eastAsia"/>
        </w:rPr>
        <w:t>　　图表 2 我国种子企业经营模式</w:t>
      </w:r>
      <w:r>
        <w:rPr>
          <w:rFonts w:hint="eastAsia"/>
        </w:rPr>
        <w:br/>
      </w:r>
      <w:r>
        <w:rPr>
          <w:rFonts w:hint="eastAsia"/>
        </w:rPr>
        <w:t>　　图表 3 玉米种子生产与经营的季节性示意图</w:t>
      </w:r>
      <w:r>
        <w:rPr>
          <w:rFonts w:hint="eastAsia"/>
        </w:rPr>
        <w:br/>
      </w:r>
      <w:r>
        <w:rPr>
          <w:rFonts w:hint="eastAsia"/>
        </w:rPr>
        <w:t>　　图表 4 种业上市公司2008 年毛利率水平对比图</w:t>
      </w:r>
      <w:r>
        <w:rPr>
          <w:rFonts w:hint="eastAsia"/>
        </w:rPr>
        <w:br/>
      </w:r>
      <w:r>
        <w:rPr>
          <w:rFonts w:hint="eastAsia"/>
        </w:rPr>
        <w:t>　　图表 5 种子生产工艺流程</w:t>
      </w:r>
      <w:r>
        <w:rPr>
          <w:rFonts w:hint="eastAsia"/>
        </w:rPr>
        <w:br/>
      </w:r>
      <w:r>
        <w:rPr>
          <w:rFonts w:hint="eastAsia"/>
        </w:rPr>
        <w:t>　　图表 7 2002-2008年中国农产品产量一览表 万吨</w:t>
      </w:r>
      <w:r>
        <w:rPr>
          <w:rFonts w:hint="eastAsia"/>
        </w:rPr>
        <w:br/>
      </w:r>
      <w:r>
        <w:rPr>
          <w:rFonts w:hint="eastAsia"/>
        </w:rPr>
        <w:t>　　图表 8 2009年已经出台的重大农业政策</w:t>
      </w:r>
      <w:r>
        <w:rPr>
          <w:rFonts w:hint="eastAsia"/>
        </w:rPr>
        <w:br/>
      </w:r>
      <w:r>
        <w:rPr>
          <w:rFonts w:hint="eastAsia"/>
        </w:rPr>
        <w:t>　　图表 9 近些年国家出台的规范、发展种子行业的重要法律法规</w:t>
      </w:r>
      <w:r>
        <w:rPr>
          <w:rFonts w:hint="eastAsia"/>
        </w:rPr>
        <w:br/>
      </w:r>
      <w:r>
        <w:rPr>
          <w:rFonts w:hint="eastAsia"/>
        </w:rPr>
        <w:t>　　图表 10 未来国家种业政策预期</w:t>
      </w:r>
      <w:r>
        <w:rPr>
          <w:rFonts w:hint="eastAsia"/>
        </w:rPr>
        <w:br/>
      </w:r>
      <w:r>
        <w:rPr>
          <w:rFonts w:hint="eastAsia"/>
        </w:rPr>
        <w:t>　　图表 11 1970-2008年全球种子贸易市场规模</w:t>
      </w:r>
      <w:r>
        <w:rPr>
          <w:rFonts w:hint="eastAsia"/>
        </w:rPr>
        <w:br/>
      </w:r>
      <w:r>
        <w:rPr>
          <w:rFonts w:hint="eastAsia"/>
        </w:rPr>
        <w:t>　　图表 12 2008年全球各国种子市场容量一览表（USD million）</w:t>
      </w:r>
      <w:r>
        <w:rPr>
          <w:rFonts w:hint="eastAsia"/>
        </w:rPr>
        <w:br/>
      </w:r>
      <w:r>
        <w:rPr>
          <w:rFonts w:hint="eastAsia"/>
        </w:rPr>
        <w:t>　　图表 13 2008年全球各国种子出口规模一览表 （USD Million）</w:t>
      </w:r>
      <w:r>
        <w:rPr>
          <w:rFonts w:hint="eastAsia"/>
        </w:rPr>
        <w:br/>
      </w:r>
      <w:r>
        <w:rPr>
          <w:rFonts w:hint="eastAsia"/>
        </w:rPr>
        <w:t>　　图表 14 2008年全球各国种子进口规模一览表 （USD Million）</w:t>
      </w:r>
      <w:r>
        <w:rPr>
          <w:rFonts w:hint="eastAsia"/>
        </w:rPr>
        <w:br/>
      </w:r>
      <w:r>
        <w:rPr>
          <w:rFonts w:hint="eastAsia"/>
        </w:rPr>
        <w:t>　　图表 16 全球主要种业公司每年研发投入占总收入比重图</w:t>
      </w:r>
      <w:r>
        <w:rPr>
          <w:rFonts w:hint="eastAsia"/>
        </w:rPr>
        <w:br/>
      </w:r>
      <w:r>
        <w:rPr>
          <w:rFonts w:hint="eastAsia"/>
        </w:rPr>
        <w:t>　　图表 18 2009年种植转基因作物国家</w:t>
      </w:r>
      <w:r>
        <w:rPr>
          <w:rFonts w:hint="eastAsia"/>
        </w:rPr>
        <w:br/>
      </w:r>
      <w:r>
        <w:rPr>
          <w:rFonts w:hint="eastAsia"/>
        </w:rPr>
        <w:t>　　图表 19 2009年世界转基因主要作物覆盖率</w:t>
      </w:r>
      <w:r>
        <w:rPr>
          <w:rFonts w:hint="eastAsia"/>
        </w:rPr>
        <w:br/>
      </w:r>
      <w:r>
        <w:rPr>
          <w:rFonts w:hint="eastAsia"/>
        </w:rPr>
        <w:t>　　图表 20 2003-2007年孟山都公司营业收入和营业利润增长情况图 百万美元</w:t>
      </w:r>
      <w:r>
        <w:rPr>
          <w:rFonts w:hint="eastAsia"/>
        </w:rPr>
        <w:br/>
      </w:r>
      <w:r>
        <w:rPr>
          <w:rFonts w:hint="eastAsia"/>
        </w:rPr>
        <w:t>　　图表 21 2007年孟山都公司主营收入构成图</w:t>
      </w:r>
      <w:r>
        <w:rPr>
          <w:rFonts w:hint="eastAsia"/>
        </w:rPr>
        <w:br/>
      </w:r>
      <w:r>
        <w:rPr>
          <w:rFonts w:hint="eastAsia"/>
        </w:rPr>
        <w:t>　　图表 22 2005-2007年孟山都公司种子业务增长趋势图 单位：百万美元</w:t>
      </w:r>
      <w:r>
        <w:rPr>
          <w:rFonts w:hint="eastAsia"/>
        </w:rPr>
        <w:br/>
      </w:r>
      <w:r>
        <w:rPr>
          <w:rFonts w:hint="eastAsia"/>
        </w:rPr>
        <w:t>　　图表 23 2005-2007年孟山都公司农业相关业务增长趋势图 单位：百万美元</w:t>
      </w:r>
      <w:r>
        <w:rPr>
          <w:rFonts w:hint="eastAsia"/>
        </w:rPr>
        <w:br/>
      </w:r>
      <w:r>
        <w:rPr>
          <w:rFonts w:hint="eastAsia"/>
        </w:rPr>
        <w:t>　　图表 24 孟山都公司的并购</w:t>
      </w:r>
      <w:r>
        <w:rPr>
          <w:rFonts w:hint="eastAsia"/>
        </w:rPr>
        <w:br/>
      </w:r>
      <w:r>
        <w:rPr>
          <w:rFonts w:hint="eastAsia"/>
        </w:rPr>
        <w:t>　　图表 25 国内种业发展的主要阶段表</w:t>
      </w:r>
      <w:r>
        <w:rPr>
          <w:rFonts w:hint="eastAsia"/>
        </w:rPr>
        <w:br/>
      </w:r>
      <w:r>
        <w:rPr>
          <w:rFonts w:hint="eastAsia"/>
        </w:rPr>
        <w:t>　　图表 27 2004-2008 年我国种子市场市场容量及商品化率</w:t>
      </w:r>
      <w:r>
        <w:rPr>
          <w:rFonts w:hint="eastAsia"/>
        </w:rPr>
        <w:br/>
      </w:r>
      <w:r>
        <w:rPr>
          <w:rFonts w:hint="eastAsia"/>
        </w:rPr>
        <w:t>　　图表 29 中国种子市场主要产品结构</w:t>
      </w:r>
      <w:r>
        <w:rPr>
          <w:rFonts w:hint="eastAsia"/>
        </w:rPr>
        <w:br/>
      </w:r>
      <w:r>
        <w:rPr>
          <w:rFonts w:hint="eastAsia"/>
        </w:rPr>
        <w:t>　　图表 30 2005-2009年全国制种面积趋势图 单位：万亩、亿公斤</w:t>
      </w:r>
      <w:r>
        <w:rPr>
          <w:rFonts w:hint="eastAsia"/>
        </w:rPr>
        <w:br/>
      </w:r>
      <w:r>
        <w:rPr>
          <w:rFonts w:hint="eastAsia"/>
        </w:rPr>
        <w:t>　　图表 31 2005-2009年全国种子供需平衡变化图 亿公斤</w:t>
      </w:r>
      <w:r>
        <w:rPr>
          <w:rFonts w:hint="eastAsia"/>
        </w:rPr>
        <w:br/>
      </w:r>
      <w:r>
        <w:rPr>
          <w:rFonts w:hint="eastAsia"/>
        </w:rPr>
        <w:t>　　图表 32 我国种子企业类型及在种子生产流通环节中的分工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33 2009年底全国共发放各类经营许可证8423个（涉及企业3500家）</w:t>
      </w:r>
      <w:r>
        <w:rPr>
          <w:rFonts w:hint="eastAsia"/>
        </w:rPr>
        <w:br/>
      </w:r>
      <w:r>
        <w:rPr>
          <w:rFonts w:hint="eastAsia"/>
        </w:rPr>
        <w:t>　　图表 34 2008年国内种子行业内的主要企业基本情况一览表</w:t>
      </w:r>
      <w:r>
        <w:rPr>
          <w:rFonts w:hint="eastAsia"/>
        </w:rPr>
        <w:br/>
      </w:r>
      <w:r>
        <w:rPr>
          <w:rFonts w:hint="eastAsia"/>
        </w:rPr>
        <w:t>　　图表 36 国内外种业公司市场营销模式</w:t>
      </w:r>
      <w:r>
        <w:rPr>
          <w:rFonts w:hint="eastAsia"/>
        </w:rPr>
        <w:br/>
      </w:r>
      <w:r>
        <w:rPr>
          <w:rFonts w:hint="eastAsia"/>
        </w:rPr>
        <w:t>　　图表 37 2000-2008年全国种子市场集中度</w:t>
      </w:r>
      <w:r>
        <w:rPr>
          <w:rFonts w:hint="eastAsia"/>
        </w:rPr>
        <w:br/>
      </w:r>
      <w:r>
        <w:rPr>
          <w:rFonts w:hint="eastAsia"/>
        </w:rPr>
        <w:t>　　图表 39 外资种子公司布局中国市场的重要事件</w:t>
      </w:r>
      <w:r>
        <w:rPr>
          <w:rFonts w:hint="eastAsia"/>
        </w:rPr>
        <w:br/>
      </w:r>
      <w:r>
        <w:rPr>
          <w:rFonts w:hint="eastAsia"/>
        </w:rPr>
        <w:t>　　图表 40 领先企业竞争优势对比一览表</w:t>
      </w:r>
      <w:r>
        <w:rPr>
          <w:rFonts w:hint="eastAsia"/>
        </w:rPr>
        <w:br/>
      </w:r>
      <w:r>
        <w:rPr>
          <w:rFonts w:hint="eastAsia"/>
        </w:rPr>
        <w:t>　　图表 41 利用生物技术提高农作物单产必要性</w:t>
      </w:r>
      <w:r>
        <w:rPr>
          <w:rFonts w:hint="eastAsia"/>
        </w:rPr>
        <w:br/>
      </w:r>
      <w:r>
        <w:rPr>
          <w:rFonts w:hint="eastAsia"/>
        </w:rPr>
        <w:t>　　图表 42 中国生物育种政策演变</w:t>
      </w:r>
      <w:r>
        <w:rPr>
          <w:rFonts w:hint="eastAsia"/>
        </w:rPr>
        <w:br/>
      </w:r>
      <w:r>
        <w:rPr>
          <w:rFonts w:hint="eastAsia"/>
        </w:rPr>
        <w:t>　　图表 43 2006-2010年政府对生物育种的态度</w:t>
      </w:r>
      <w:r>
        <w:rPr>
          <w:rFonts w:hint="eastAsia"/>
        </w:rPr>
        <w:br/>
      </w:r>
      <w:r>
        <w:rPr>
          <w:rFonts w:hint="eastAsia"/>
        </w:rPr>
        <w:t>　　图表 44 转基因技术产业化主要障碍</w:t>
      </w:r>
      <w:r>
        <w:rPr>
          <w:rFonts w:hint="eastAsia"/>
        </w:rPr>
        <w:br/>
      </w:r>
      <w:r>
        <w:rPr>
          <w:rFonts w:hint="eastAsia"/>
        </w:rPr>
        <w:t>　　图表 45 转基因种子商业化周期长、资金技术密集</w:t>
      </w:r>
      <w:r>
        <w:rPr>
          <w:rFonts w:hint="eastAsia"/>
        </w:rPr>
        <w:br/>
      </w:r>
      <w:r>
        <w:rPr>
          <w:rFonts w:hint="eastAsia"/>
        </w:rPr>
        <w:t>　　图表 46 常规育种技术流程简单、资金量小</w:t>
      </w:r>
      <w:r>
        <w:rPr>
          <w:rFonts w:hint="eastAsia"/>
        </w:rPr>
        <w:br/>
      </w:r>
      <w:r>
        <w:rPr>
          <w:rFonts w:hint="eastAsia"/>
        </w:rPr>
        <w:t>　　图表 47 2005-2010年玉米制种面积、产量及供种量 万亩、亿千克</w:t>
      </w:r>
      <w:r>
        <w:rPr>
          <w:rFonts w:hint="eastAsia"/>
        </w:rPr>
        <w:br/>
      </w:r>
      <w:r>
        <w:rPr>
          <w:rFonts w:hint="eastAsia"/>
        </w:rPr>
        <w:t>　　图表 49 全国部分玉米种子市场价格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cc88e5e3848fb" w:history="1">
        <w:r>
          <w:rPr>
            <w:rStyle w:val="Hyperlink"/>
          </w:rPr>
          <w:t>2011-2015年中国种子行业分析及发展趋势研究报告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3cc88e5e3848fb" w:history="1">
        <w:r>
          <w:rPr>
            <w:rStyle w:val="Hyperlink"/>
          </w:rPr>
          <w:t>https://www.20087.com/2010-11/R_2011_2015zhongzixingyefenxijifazhanq.html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0326d796e4884" w:history="1">
      <w:r>
        <w:rPr>
          <w:rStyle w:val="Hyperlink"/>
        </w:rPr>
        <w:t>2011-2015年中国种子行业分析及发展趋势研究报告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ongzixingyefenxijifazhanq.html" TargetMode="External" Id="R6c3cc88e5e38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ongzixingyefenxijifazhanq.html" TargetMode="External" Id="R4730326d796e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2010-11-22T02:00:00Z</dcterms:created>
  <dcterms:modified xsi:type="dcterms:W3CDTF">2010-11-22T03:00:00Z</dcterms:modified>
  <dc:subject>2011-2015年中国种子行业分析及发展趋势研究报告</dc:subject>
  <dc:title>2011-2015年中国种子行业分析及发展趋势研究报告</dc:title>
  <cp:keywords>2011-2015年中国种子行业分析及发展趋势研究报告</cp:keywords>
  <dc:description>2011-2015年中国种子行业分析及发展趋势研究报告</dc:description>
</cp:coreProperties>
</file>