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3193009e47ef" w:history="1">
              <w:r>
                <w:rPr>
                  <w:rStyle w:val="Hyperlink"/>
                </w:rPr>
                <w:t>2011-2015年中国马铃薯行业市场运营状况及投资风险分析报告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3193009e47ef" w:history="1">
              <w:r>
                <w:rPr>
                  <w:rStyle w:val="Hyperlink"/>
                </w:rPr>
                <w:t>2011-2015年中国马铃薯行业市场运营状况及投资风险分析报告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73193009e47ef" w:history="1">
                <w:r>
                  <w:rPr>
                    <w:rStyle w:val="Hyperlink"/>
                  </w:rPr>
                  <w:t>https://www.20087.com/2010-11/R_2011_2015malingshuxingyeshichangyuny.html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马铃薯起源及特点分析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马铃薯加工行业产品概述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2009-2010年国内外马铃薯种植概况</w:t>
      </w:r>
      <w:r>
        <w:rPr>
          <w:rFonts w:hint="eastAsia"/>
        </w:rPr>
        <w:br/>
      </w:r>
      <w:r>
        <w:rPr>
          <w:rFonts w:hint="eastAsia"/>
        </w:rPr>
        <w:t>　　第一节 2009-2010年世界马铃薯种植状况分析</w:t>
      </w:r>
      <w:r>
        <w:rPr>
          <w:rFonts w:hint="eastAsia"/>
        </w:rPr>
        <w:br/>
      </w:r>
      <w:r>
        <w:rPr>
          <w:rFonts w:hint="eastAsia"/>
        </w:rPr>
        <w:t>　　　　一、世界马铃薯种植规模分析</w:t>
      </w:r>
      <w:r>
        <w:rPr>
          <w:rFonts w:hint="eastAsia"/>
        </w:rPr>
        <w:br/>
      </w:r>
      <w:r>
        <w:rPr>
          <w:rFonts w:hint="eastAsia"/>
        </w:rPr>
        <w:t>　　　　二、世界马铃薯产量情况</w:t>
      </w:r>
      <w:r>
        <w:rPr>
          <w:rFonts w:hint="eastAsia"/>
        </w:rPr>
        <w:br/>
      </w:r>
      <w:r>
        <w:rPr>
          <w:rFonts w:hint="eastAsia"/>
        </w:rPr>
        <w:t>　　　　三、世界马铃薯单产水平分析</w:t>
      </w:r>
      <w:r>
        <w:rPr>
          <w:rFonts w:hint="eastAsia"/>
        </w:rPr>
        <w:br/>
      </w:r>
      <w:r>
        <w:rPr>
          <w:rFonts w:hint="eastAsia"/>
        </w:rPr>
        <w:t>　　第二节 2009-2010年主要国际、地区马铃薯种植状况分析</w:t>
      </w:r>
      <w:r>
        <w:rPr>
          <w:rFonts w:hint="eastAsia"/>
        </w:rPr>
        <w:br/>
      </w:r>
      <w:r>
        <w:rPr>
          <w:rFonts w:hint="eastAsia"/>
        </w:rPr>
        <w:t>　　　　一、美国马铃薯种植状况分析</w:t>
      </w:r>
      <w:r>
        <w:rPr>
          <w:rFonts w:hint="eastAsia"/>
        </w:rPr>
        <w:br/>
      </w:r>
      <w:r>
        <w:rPr>
          <w:rFonts w:hint="eastAsia"/>
        </w:rPr>
        <w:t>　　　　二、英国马铃薯种植状况分析</w:t>
      </w:r>
      <w:r>
        <w:rPr>
          <w:rFonts w:hint="eastAsia"/>
        </w:rPr>
        <w:br/>
      </w:r>
      <w:r>
        <w:rPr>
          <w:rFonts w:hint="eastAsia"/>
        </w:rPr>
        <w:t>　　　　三、法国马铃薯种植状况分析</w:t>
      </w:r>
      <w:r>
        <w:rPr>
          <w:rFonts w:hint="eastAsia"/>
        </w:rPr>
        <w:br/>
      </w:r>
      <w:r>
        <w:rPr>
          <w:rFonts w:hint="eastAsia"/>
        </w:rPr>
        <w:t>　　　　四、波兰马铃薯种植状况分析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五、波兰马铃薯种植状况分析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六、德国马铃薯种植状况分析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2009-2010年中国马铃薯种植态势分析</w:t>
      </w:r>
      <w:r>
        <w:rPr>
          <w:rFonts w:hint="eastAsia"/>
        </w:rPr>
        <w:br/>
      </w:r>
      <w:r>
        <w:rPr>
          <w:rFonts w:hint="eastAsia"/>
        </w:rPr>
        <w:t>　　　　一、中国马铃薯种植地区及规模分析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二、中国马铃薯产量情况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　　四、良种良法快速推广</w:t>
      </w:r>
      <w:r>
        <w:rPr>
          <w:rFonts w:hint="eastAsia"/>
        </w:rPr>
        <w:br/>
      </w:r>
      <w:r>
        <w:rPr>
          <w:rFonts w:hint="eastAsia"/>
        </w:rPr>
        <w:t>　　第四节 2009-2010年世界和中国马铃薯种植比较分析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第五节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第六节 2009-2010年中国种植马铃薯业战略面署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2009-2010年世界马铃薯加工行业发展概况分析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一、世界马铃薯消费状况分析</w:t>
      </w:r>
      <w:r>
        <w:rPr>
          <w:rFonts w:hint="eastAsia"/>
        </w:rPr>
        <w:br/>
      </w:r>
      <w:r>
        <w:rPr>
          <w:rFonts w:hint="eastAsia"/>
        </w:rPr>
        <w:t>　　　　二、世界马铃薯贸易态势分析</w:t>
      </w:r>
      <w:r>
        <w:rPr>
          <w:rFonts w:hint="eastAsia"/>
        </w:rPr>
        <w:br/>
      </w:r>
      <w:r>
        <w:rPr>
          <w:rFonts w:hint="eastAsia"/>
        </w:rPr>
        <w:t>　　　　三、世界马铃薯加工行业发展状况分析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　　四、世界马铃薯加工业发展趋势分析</w:t>
      </w:r>
      <w:r>
        <w:rPr>
          <w:rFonts w:hint="eastAsia"/>
        </w:rPr>
        <w:br/>
      </w:r>
      <w:r>
        <w:rPr>
          <w:rFonts w:hint="eastAsia"/>
        </w:rPr>
        <w:t>　　第二节 2009-2010年美国马铃薯加工行业态势分析</w:t>
      </w:r>
      <w:r>
        <w:rPr>
          <w:rFonts w:hint="eastAsia"/>
        </w:rPr>
        <w:br/>
      </w:r>
      <w:r>
        <w:rPr>
          <w:rFonts w:hint="eastAsia"/>
        </w:rPr>
        <w:t>　　　　一、马铃薯加工制品产量及消费量状况分析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　　二、马铃薯加工企业状况分析</w:t>
      </w:r>
      <w:r>
        <w:rPr>
          <w:rFonts w:hint="eastAsia"/>
        </w:rPr>
        <w:br/>
      </w:r>
      <w:r>
        <w:rPr>
          <w:rFonts w:hint="eastAsia"/>
        </w:rPr>
        <w:t>　　第三节 2009-2010年日本马铃薯加工行业状况分析</w:t>
      </w:r>
      <w:r>
        <w:rPr>
          <w:rFonts w:hint="eastAsia"/>
        </w:rPr>
        <w:br/>
      </w:r>
      <w:r>
        <w:rPr>
          <w:rFonts w:hint="eastAsia"/>
        </w:rPr>
        <w:t>　　　　一、主要加工产品分析</w:t>
      </w:r>
      <w:r>
        <w:rPr>
          <w:rFonts w:hint="eastAsia"/>
        </w:rPr>
        <w:br/>
      </w:r>
      <w:r>
        <w:rPr>
          <w:rFonts w:hint="eastAsia"/>
        </w:rPr>
        <w:t>　　　　二、北海道马铃薯加工状况分析</w:t>
      </w:r>
      <w:r>
        <w:rPr>
          <w:rFonts w:hint="eastAsia"/>
        </w:rPr>
        <w:br/>
      </w:r>
      <w:r>
        <w:rPr>
          <w:rFonts w:hint="eastAsia"/>
        </w:rPr>
        <w:t>　　第四节 2009-2010年欧盟马铃薯加工行业形势分析</w:t>
      </w:r>
      <w:r>
        <w:rPr>
          <w:rFonts w:hint="eastAsia"/>
        </w:rPr>
        <w:br/>
      </w:r>
      <w:r>
        <w:rPr>
          <w:rFonts w:hint="eastAsia"/>
        </w:rPr>
        <w:t>　　　　一、德国马铃薯加工行业形势分析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二、英国马铃薯加工行业形势分析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三、瑞典马铃薯加工行业形势分析</w:t>
      </w:r>
      <w:r>
        <w:rPr>
          <w:rFonts w:hint="eastAsia"/>
        </w:rPr>
        <w:br/>
      </w:r>
      <w:r>
        <w:rPr>
          <w:rFonts w:hint="eastAsia"/>
        </w:rPr>
        <w:t>　　　　四、法国马铃薯加工行业形势分析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2009-2010年中国马铃薯产业运行环境解析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2009-2010年中国马铃薯加工行业经济环境分析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2009-2010年中国马铃薯加工行业社会环境分析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一、居人的消费观念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2009-2010年中国马铃薯加工业运行态势分析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2009-2010年中国马铃薯加工行业与发达国家差距分析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2009-2010年中国马铃薯加工行业竞争力不足的原因分析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2009-2010年中国马铃薯加工业发展进展分析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2009-2010年中国马铃薯加工行业细分市场分析——马铃薯淀粉市场</w:t>
      </w:r>
      <w:r>
        <w:rPr>
          <w:rFonts w:hint="eastAsia"/>
        </w:rPr>
        <w:br/>
      </w:r>
      <w:r>
        <w:rPr>
          <w:rFonts w:hint="eastAsia"/>
        </w:rPr>
        <w:t>　　第一节 2009-2010年中国马铃薯淀粉行业发展概况分析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一、中国马铃薯淀粉行业的应用分析</w:t>
      </w:r>
      <w:r>
        <w:rPr>
          <w:rFonts w:hint="eastAsia"/>
        </w:rPr>
        <w:br/>
      </w:r>
      <w:r>
        <w:rPr>
          <w:rFonts w:hint="eastAsia"/>
        </w:rPr>
        <w:t>　　　　二、世界薯类淀粉行业概况分析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2009-2010年中国马铃薯淀粉市场运行分析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2009-2010年中国马铃薯变性淀粉及马铃薯淀粉衍生物运行分析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2009-2010年中国马铃薯加工行业细分市场分析——马铃薯全粉市场</w:t>
      </w:r>
      <w:r>
        <w:rPr>
          <w:rFonts w:hint="eastAsia"/>
        </w:rPr>
        <w:br/>
      </w:r>
      <w:r>
        <w:rPr>
          <w:rFonts w:hint="eastAsia"/>
        </w:rPr>
        <w:t>　　第一节 2009-2010年中国马铃薯全粉行业现状分析</w:t>
      </w:r>
      <w:r>
        <w:rPr>
          <w:rFonts w:hint="eastAsia"/>
        </w:rPr>
        <w:br/>
      </w:r>
      <w:r>
        <w:rPr>
          <w:rFonts w:hint="eastAsia"/>
        </w:rPr>
        <w:t>　　　　一、颗粒状、雪花状全粉特点分析</w:t>
      </w:r>
      <w:r>
        <w:rPr>
          <w:rFonts w:hint="eastAsia"/>
        </w:rPr>
        <w:br/>
      </w:r>
      <w:r>
        <w:rPr>
          <w:rFonts w:hint="eastAsia"/>
        </w:rPr>
        <w:t>　　　　二、颗粒状、雪花状全粉应用领域比较分析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2009-2010年中国开发加工马铃薯全粉的难点分析</w:t>
      </w:r>
      <w:r>
        <w:rPr>
          <w:rFonts w:hint="eastAsia"/>
        </w:rPr>
        <w:br/>
      </w:r>
      <w:r>
        <w:rPr>
          <w:rFonts w:hint="eastAsia"/>
        </w:rPr>
        <w:t>　　　　一、适用的马铃薯品种</w:t>
      </w:r>
      <w:r>
        <w:rPr>
          <w:rFonts w:hint="eastAsia"/>
        </w:rPr>
        <w:br/>
      </w:r>
      <w:r>
        <w:rPr>
          <w:rFonts w:hint="eastAsia"/>
        </w:rPr>
        <w:t>　　　　二、专用加工设备</w:t>
      </w:r>
      <w:r>
        <w:rPr>
          <w:rFonts w:hint="eastAsia"/>
        </w:rPr>
        <w:br/>
      </w:r>
      <w:r>
        <w:rPr>
          <w:rFonts w:hint="eastAsia"/>
        </w:rPr>
        <w:t>　　第三节 2009-2010年中国马铃薯颗粒状、雪花状全粉市场运行态势分析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一、中国马铃薯颗粒状、雪花状全粉市场供需状况分析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二、中国马铃薯颗粒状、雪花状全粉市场需求状况分析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三、中国马铃薯颗粒状、雪花状全粉市场价格分析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2009-2010年中国马铃薯加工行业细分市场分析——薯条薯片市场</w:t>
      </w:r>
      <w:r>
        <w:rPr>
          <w:rFonts w:hint="eastAsia"/>
        </w:rPr>
        <w:br/>
      </w:r>
      <w:r>
        <w:rPr>
          <w:rFonts w:hint="eastAsia"/>
        </w:rPr>
        <w:t>　　第一节 2009-2010年中国速冻薯条市场概况分析</w:t>
      </w:r>
      <w:r>
        <w:rPr>
          <w:rFonts w:hint="eastAsia"/>
        </w:rPr>
        <w:br/>
      </w:r>
      <w:r>
        <w:rPr>
          <w:rFonts w:hint="eastAsia"/>
        </w:rPr>
        <w:t>　　　　一、速冻薯条市场特点分析</w:t>
      </w:r>
      <w:r>
        <w:rPr>
          <w:rFonts w:hint="eastAsia"/>
        </w:rPr>
        <w:br/>
      </w:r>
      <w:r>
        <w:rPr>
          <w:rFonts w:hint="eastAsia"/>
        </w:rPr>
        <w:t>　　　　二、速冻薯条应用领域状况分析</w:t>
      </w:r>
      <w:r>
        <w:rPr>
          <w:rFonts w:hint="eastAsia"/>
        </w:rPr>
        <w:br/>
      </w:r>
      <w:r>
        <w:rPr>
          <w:rFonts w:hint="eastAsia"/>
        </w:rPr>
        <w:t>　　第二节 2009-2010年中国薯条细分市场运行态势分析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一、速冻薯条市场分析</w:t>
      </w:r>
      <w:r>
        <w:rPr>
          <w:rFonts w:hint="eastAsia"/>
        </w:rPr>
        <w:br/>
      </w:r>
      <w:r>
        <w:rPr>
          <w:rFonts w:hint="eastAsia"/>
        </w:rPr>
        <w:t>　　　　二、油炸薯片</w:t>
      </w:r>
      <w:r>
        <w:rPr>
          <w:rFonts w:hint="eastAsia"/>
        </w:rPr>
        <w:br/>
      </w:r>
      <w:r>
        <w:rPr>
          <w:rFonts w:hint="eastAsia"/>
        </w:rPr>
        <w:t>　　　　三、复合薯片</w:t>
      </w:r>
      <w:r>
        <w:rPr>
          <w:rFonts w:hint="eastAsia"/>
        </w:rPr>
        <w:br/>
      </w:r>
      <w:r>
        <w:rPr>
          <w:rFonts w:hint="eastAsia"/>
        </w:rPr>
        <w:t>　　第三节 2008-2010年中国马铃薯淀粉进出口数据统计情况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一、2008-2010年中国马铃薯淀粉出口量及金额统计</w:t>
      </w:r>
      <w:r>
        <w:rPr>
          <w:rFonts w:hint="eastAsia"/>
        </w:rPr>
        <w:br/>
      </w:r>
      <w:r>
        <w:rPr>
          <w:rFonts w:hint="eastAsia"/>
        </w:rPr>
        <w:t>　　　　二、2008-2010年中国马铃薯淀粉进口量及金额统计</w:t>
      </w:r>
      <w:r>
        <w:rPr>
          <w:rFonts w:hint="eastAsia"/>
        </w:rPr>
        <w:br/>
      </w:r>
      <w:r>
        <w:rPr>
          <w:rFonts w:hint="eastAsia"/>
        </w:rPr>
        <w:t>　　　　三、2008-2010年中国马铃薯淀粉进出口价格分析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2009-2010年中国马铃薯淀粉生产领先企业竞争力分析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阿荣旗瑞雪淀粉有限公司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贵州省威宁威力淀粉有限公司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2009-2010年中国马铃薯产业发展格局分析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2009-2010年世界马铃薯产业运行形势分析</w:t>
      </w:r>
      <w:r>
        <w:rPr>
          <w:rFonts w:hint="eastAsia"/>
        </w:rPr>
        <w:br/>
      </w:r>
      <w:r>
        <w:rPr>
          <w:rFonts w:hint="eastAsia"/>
        </w:rPr>
        <w:t>　　　　一、马铃薯发展史分析</w:t>
      </w:r>
      <w:r>
        <w:rPr>
          <w:rFonts w:hint="eastAsia"/>
        </w:rPr>
        <w:br/>
      </w:r>
      <w:r>
        <w:rPr>
          <w:rFonts w:hint="eastAsia"/>
        </w:rPr>
        <w:t>　　　　二、世界马铃薯重点生产厂家分析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三、全球马铃薯技术研究现状分析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一、中国汽车后市场格局对马铃薯产业发展的影响</w:t>
      </w:r>
      <w:r>
        <w:rPr>
          <w:rFonts w:hint="eastAsia"/>
        </w:rPr>
        <w:br/>
      </w:r>
      <w:r>
        <w:rPr>
          <w:rFonts w:hint="eastAsia"/>
        </w:rPr>
        <w:t>　　　　二、马铃薯在中国汽车后市场发展的背景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三、金融市场对马铃薯市场的影响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2009-2010年中国马铃薯产业运行现状分析</w:t>
      </w:r>
      <w:r>
        <w:rPr>
          <w:rFonts w:hint="eastAsia"/>
        </w:rPr>
        <w:br/>
      </w:r>
      <w:r>
        <w:rPr>
          <w:rFonts w:hint="eastAsia"/>
        </w:rPr>
        <w:t>　　　　一、马铃薯企业经营战略从后装到前装的转变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二、马铃薯企业专利技术隐痛</w:t>
      </w:r>
      <w:r>
        <w:rPr>
          <w:rFonts w:hint="eastAsia"/>
        </w:rPr>
        <w:br/>
      </w:r>
      <w:r>
        <w:rPr>
          <w:rFonts w:hint="eastAsia"/>
        </w:rPr>
        <w:t>　　　　三、马铃薯市场假冒伪劣现象</w:t>
      </w:r>
      <w:r>
        <w:rPr>
          <w:rFonts w:hint="eastAsia"/>
        </w:rPr>
        <w:br/>
      </w:r>
      <w:r>
        <w:rPr>
          <w:rFonts w:hint="eastAsia"/>
        </w:rPr>
        <w:t>　　　　四、马铃薯产业发展前景预测分析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一、2011-2015年中国马铃薯行业宏观预测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二、2011-2015年中国马铃薯工业发展展望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2011-2015年中国马铃薯市场形势分析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一、2011-2015年中国马铃薯生产形势分析预测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2011-2015年中国马铃薯市场趋势分析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一、2008-2010年中国马铃薯市场趋势总结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二、2011-2015年中国马铃薯发展趋势分析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三、2011-2015年中国马铃薯市场发展空间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四、2011-2015年中国马铃薯产业政策趋向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2011-2015年中国马铃薯行业的投资前景分析</w:t>
      </w:r>
      <w:r>
        <w:rPr>
          <w:rFonts w:hint="eastAsia"/>
        </w:rPr>
        <w:br/>
      </w:r>
      <w:r>
        <w:rPr>
          <w:rFonts w:hint="eastAsia"/>
        </w:rPr>
        <w:t>　　第一节 马铃薯行业投资机会分析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[^中^智林^]马铃薯行业投资建议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3193009e47ef" w:history="1">
        <w:r>
          <w:rPr>
            <w:rStyle w:val="Hyperlink"/>
          </w:rPr>
          <w:t>2011-2015年中国马铃薯行业市场运营状况及投资风险分析报告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73193009e47ef" w:history="1">
        <w:r>
          <w:rPr>
            <w:rStyle w:val="Hyperlink"/>
          </w:rPr>
          <w:t>https://www.20087.com/2010-11/R_2011_2015malingshuxingyeshichangyuny.html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748687734826" w:history="1">
      <w:r>
        <w:rPr>
          <w:rStyle w:val="Hyperlink"/>
        </w:rPr>
        <w:t>2011-2015年中国马铃薯行业市场运营状况及投资风险分析报告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alingshuxingyeshichangyuny.html" TargetMode="External" Id="R39973193009e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alingshuxingyeshichangyuny.html" TargetMode="External" Id="R493174868773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2010-11-24T01:36:00Z</dcterms:created>
  <dcterms:modified xsi:type="dcterms:W3CDTF">2010-11-24T02:36:00Z</dcterms:modified>
  <dc:subject>2011-2015年中国马铃薯行业市场运营状况及投资风险分析报告</dc:subject>
  <dc:title>2011-2015年中国马铃薯行业市场运营状况及投资风险分析报告</dc:title>
  <cp:keywords>2011-2015年中国马铃薯行业市场运营状况及投资风险分析报告</cp:keywords>
  <dc:description>2011-2015年中国马铃薯行业市场运营状况及投资风险分析报告</dc:description>
</cp:coreProperties>
</file>