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1718b3f34df1" w:history="1">
              <w:r>
                <w:rPr>
                  <w:rStyle w:val="Hyperlink"/>
                </w:rPr>
                <w:t>2011-2015年钻石行业趋势分析报告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1718b3f34df1" w:history="1">
              <w:r>
                <w:rPr>
                  <w:rStyle w:val="Hyperlink"/>
                </w:rPr>
                <w:t>2011-2015年钻石行业趋势分析报告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21718b3f34df1" w:history="1">
                <w:r>
                  <w:rPr>
                    <w:rStyle w:val="Hyperlink"/>
                  </w:rPr>
                  <w:t>https://www.20087.com/2010-11/R_2011_2015nianzuanshixingyequshifenxi.html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中国钻石发展基本概述</w:t>
      </w:r>
      <w:r>
        <w:rPr>
          <w:rFonts w:hint="eastAsia"/>
        </w:rPr>
        <w:br/>
      </w:r>
      <w:r>
        <w:rPr>
          <w:rFonts w:hint="eastAsia"/>
        </w:rPr>
        <w:t>第一章 2010年全球钻石行业发展现状综述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全球钻石市场分析</w:t>
      </w:r>
      <w:r>
        <w:rPr>
          <w:rFonts w:hint="eastAsia"/>
        </w:rPr>
        <w:br/>
      </w:r>
      <w:r>
        <w:rPr>
          <w:rFonts w:hint="eastAsia"/>
        </w:rPr>
        <w:t>　　　　一、2010年全球钻石生产形势分析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2010年部分国家地区钻石行业发展状况分析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一、2010年南非钻石行业分析</w:t>
      </w:r>
      <w:r>
        <w:rPr>
          <w:rFonts w:hint="eastAsia"/>
        </w:rPr>
        <w:br/>
      </w:r>
      <w:r>
        <w:rPr>
          <w:rFonts w:hint="eastAsia"/>
        </w:rPr>
        <w:t>　　　　二、2010年印度钻石行业分析</w:t>
      </w:r>
      <w:r>
        <w:rPr>
          <w:rFonts w:hint="eastAsia"/>
        </w:rPr>
        <w:br/>
      </w:r>
      <w:r>
        <w:rPr>
          <w:rFonts w:hint="eastAsia"/>
        </w:rPr>
        <w:t>　　　　三、2010年以色列钻石行业分析</w:t>
      </w:r>
      <w:r>
        <w:rPr>
          <w:rFonts w:hint="eastAsia"/>
        </w:rPr>
        <w:br/>
      </w:r>
      <w:r>
        <w:rPr>
          <w:rFonts w:hint="eastAsia"/>
        </w:rPr>
        <w:t>　　　　四、2010年利比里亚钻石业分析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五、2010年纳米比亚钻石业分析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2011-2015年世界钻石行业发展趋势分析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2010年中国珠宝市场社会环境分析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2010年中国钻石行业发展状况分析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2010年中国钻石重点区域市场分析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2010年中国钻石行业消费市场调查分析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二、2009年中国钻石市场消费分析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三、2010年中国钻石市场消费分析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一、2009年中国钻石市场消费的变化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二、2010年中国钻石婚庆消费需求分析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三、2010年世博会带动珠宝礼品市场消费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2010年珠宝行业发展概况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2010年中国钻石行业市场情况分析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2011-2015年中国钻石行业发展形势分析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一、2010年世博特许产品将新增钻石类商品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二、2010年中国珠宝产品进出口形势分析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2006-2010年中国钻石开采行业主要数据监测分析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二、工业资产分析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2001-2009年中国钻石（未镶嵌）（7102）进出口贸易分析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2001-2009年中国钻石（未镶嵌）进出口数据监测</w:t>
      </w:r>
      <w:r>
        <w:rPr>
          <w:rFonts w:hint="eastAsia"/>
        </w:rPr>
        <w:br/>
      </w:r>
      <w:r>
        <w:rPr>
          <w:rFonts w:hint="eastAsia"/>
        </w:rPr>
        <w:t>　　　　一、钻石（未镶嵌）进口数据分析</w:t>
      </w:r>
      <w:r>
        <w:rPr>
          <w:rFonts w:hint="eastAsia"/>
        </w:rPr>
        <w:br/>
      </w:r>
      <w:r>
        <w:rPr>
          <w:rFonts w:hint="eastAsia"/>
        </w:rPr>
        <w:t>　　　　二、钻石（未镶嵌）出口数据分析</w:t>
      </w:r>
      <w:r>
        <w:rPr>
          <w:rFonts w:hint="eastAsia"/>
        </w:rPr>
        <w:br/>
      </w:r>
      <w:r>
        <w:rPr>
          <w:rFonts w:hint="eastAsia"/>
        </w:rPr>
        <w:t>　　　　三、钻石（未镶嵌）进出口单价分析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一、钻石（未镶嵌）进口来源国家及地区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二、钻石（未镶嵌）出口国家及地区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2008-2009年钻石（未镶嵌）进出口省市分析</w:t>
      </w:r>
      <w:r>
        <w:rPr>
          <w:rFonts w:hint="eastAsia"/>
        </w:rPr>
        <w:br/>
      </w:r>
      <w:r>
        <w:rPr>
          <w:rFonts w:hint="eastAsia"/>
        </w:rPr>
        <w:t>　　　　一、钻石（未镶嵌）主要进口省市分析</w:t>
      </w:r>
      <w:r>
        <w:rPr>
          <w:rFonts w:hint="eastAsia"/>
        </w:rPr>
        <w:br/>
      </w:r>
      <w:r>
        <w:rPr>
          <w:rFonts w:hint="eastAsia"/>
        </w:rPr>
        <w:t>　　　　二、钻石（未镶嵌）主要出口省市分析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钻石市场竞争格局研究</w:t>
      </w:r>
      <w:r>
        <w:rPr>
          <w:rFonts w:hint="eastAsia"/>
        </w:rPr>
        <w:br/>
      </w:r>
      <w:r>
        <w:rPr>
          <w:rFonts w:hint="eastAsia"/>
        </w:rPr>
        <w:t>第八章 2010年中国钻石行业市场竞争格局分析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2010年中国钻石行业集中度分析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中国钻石行业投资策略与风险预警分析</w:t>
      </w:r>
      <w:r>
        <w:rPr>
          <w:rFonts w:hint="eastAsia"/>
        </w:rPr>
        <w:br/>
      </w:r>
      <w:r>
        <w:rPr>
          <w:rFonts w:hint="eastAsia"/>
        </w:rPr>
        <w:t>第十章 2011-2015年中国钻石行业投资策略分析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2011-2015年中国钻石行业投资策略研究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2011-2015年中国钻石行业发展战略研究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2011-2015年对中国钻石品牌的战略思考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五、钻石企业品牌发展战略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2011-2015年中国钻石行业投资风险预警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一、钻石投资风险程度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四、珠宝玉石投资风险的规避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中国钻石行业发展趋势与规划建议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2011-2015年中国钻石行业发展趋势分析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四、2011-2015年国内珠宝行业营销趋势分析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五、2011-2015年中国钻石市场发展趋势预测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六、2010-2020年中国珠宝产业销售总额预测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2011-2015年中国钻石行业发展前景分析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四、2011-2015年钻石行业发展前景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2011-2015年中国钻石市场策略分析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2011-2015年中国钻石市场营销策略分析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三、信息化策略分析</w:t>
      </w:r>
      <w:r>
        <w:rPr>
          <w:rFonts w:hint="eastAsia"/>
        </w:rPr>
        <w:br/>
      </w:r>
      <w:r>
        <w:rPr>
          <w:rFonts w:hint="eastAsia"/>
        </w:rPr>
        <w:t>　　第三节 中:智:林:提高钻石企业竞争力的策略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2008-2010年全球钻石产量分析预测</w:t>
      </w:r>
      <w:r>
        <w:rPr>
          <w:rFonts w:hint="eastAsia"/>
        </w:rPr>
        <w:br/>
      </w:r>
      <w:r>
        <w:rPr>
          <w:rFonts w:hint="eastAsia"/>
        </w:rPr>
        <w:t>　　图表 2 2007-2009年全球钻石产值分析</w:t>
      </w:r>
      <w:r>
        <w:rPr>
          <w:rFonts w:hint="eastAsia"/>
        </w:rPr>
        <w:br/>
      </w:r>
      <w:r>
        <w:rPr>
          <w:rFonts w:hint="eastAsia"/>
        </w:rPr>
        <w:t>　　图表 3 2009-2010年南非钻石产量分析预测</w:t>
      </w:r>
      <w:r>
        <w:rPr>
          <w:rFonts w:hint="eastAsia"/>
        </w:rPr>
        <w:br/>
      </w:r>
      <w:r>
        <w:rPr>
          <w:rFonts w:hint="eastAsia"/>
        </w:rPr>
        <w:t>　　图表 4 2008-2010年上半年纳米比亚钻石产量分析</w:t>
      </w:r>
      <w:r>
        <w:rPr>
          <w:rFonts w:hint="eastAsia"/>
        </w:rPr>
        <w:br/>
      </w:r>
      <w:r>
        <w:rPr>
          <w:rFonts w:hint="eastAsia"/>
        </w:rPr>
        <w:t>　　图表 7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12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20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21 2009年人口数及其构成</w:t>
      </w:r>
      <w:r>
        <w:rPr>
          <w:rFonts w:hint="eastAsia"/>
        </w:rPr>
        <w:br/>
      </w:r>
      <w:r>
        <w:rPr>
          <w:rFonts w:hint="eastAsia"/>
        </w:rPr>
        <w:t>　　图表 22 2005-2009年普通高等教育、中等职业教育及普及通高中招生人数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23 消费者信心指数（2010年8月）</w:t>
      </w:r>
      <w:r>
        <w:rPr>
          <w:rFonts w:hint="eastAsia"/>
        </w:rPr>
        <w:br/>
      </w:r>
      <w:r>
        <w:rPr>
          <w:rFonts w:hint="eastAsia"/>
        </w:rPr>
        <w:t>　　图表 24 2009-2010年上半年我国钻石首饰销售总额分析</w:t>
      </w:r>
      <w:r>
        <w:rPr>
          <w:rFonts w:hint="eastAsia"/>
        </w:rPr>
        <w:br/>
      </w:r>
      <w:r>
        <w:rPr>
          <w:rFonts w:hint="eastAsia"/>
        </w:rPr>
        <w:t>　　图表 27 2009-2010年5月中国钻石开采等采矿业资产规模分析</w:t>
      </w:r>
      <w:r>
        <w:rPr>
          <w:rFonts w:hint="eastAsia"/>
        </w:rPr>
        <w:br/>
      </w:r>
      <w:r>
        <w:rPr>
          <w:rFonts w:hint="eastAsia"/>
        </w:rPr>
        <w:t>　　图表 28 2010年7月中国钻石开采等采矿业不同规模企业数量分析</w:t>
      </w:r>
      <w:r>
        <w:rPr>
          <w:rFonts w:hint="eastAsia"/>
        </w:rPr>
        <w:br/>
      </w:r>
      <w:r>
        <w:rPr>
          <w:rFonts w:hint="eastAsia"/>
        </w:rPr>
        <w:t>　　图表 29 2010年7月中国钻石开采等采矿业不同所有制企业数量分析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30 2009-2010年5月中国钻石开采等采矿业不同规模企业销售收入分析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31 2009-2010年5月中国钻石开采等采矿业不同所有制企业销售收入分析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32 2009-2010年5月中国钻石开采等采矿业产成品分析</w:t>
      </w:r>
      <w:r>
        <w:rPr>
          <w:rFonts w:hint="eastAsia"/>
        </w:rPr>
        <w:br/>
      </w:r>
      <w:r>
        <w:rPr>
          <w:rFonts w:hint="eastAsia"/>
        </w:rPr>
        <w:t>　　图表 33 2009-2010年5月中国钻石开采等采矿业负债合计分析</w:t>
      </w:r>
      <w:r>
        <w:rPr>
          <w:rFonts w:hint="eastAsia"/>
        </w:rPr>
        <w:br/>
      </w:r>
      <w:r>
        <w:rPr>
          <w:rFonts w:hint="eastAsia"/>
        </w:rPr>
        <w:t>　　图表 34 2009年中国钻石开采等采矿业出口交货值分析</w:t>
      </w:r>
      <w:r>
        <w:rPr>
          <w:rFonts w:hint="eastAsia"/>
        </w:rPr>
        <w:br/>
      </w:r>
      <w:r>
        <w:rPr>
          <w:rFonts w:hint="eastAsia"/>
        </w:rPr>
        <w:t>　　图表 37 2009-2010年5月中国钻石开采等采矿业管理费用分析</w:t>
      </w:r>
      <w:r>
        <w:rPr>
          <w:rFonts w:hint="eastAsia"/>
        </w:rPr>
        <w:br/>
      </w:r>
      <w:r>
        <w:rPr>
          <w:rFonts w:hint="eastAsia"/>
        </w:rPr>
        <w:t>　　图表 39 2009-2010年5月中国钻石开采等采矿业盈利指标分析</w:t>
      </w:r>
      <w:r>
        <w:rPr>
          <w:rFonts w:hint="eastAsia"/>
        </w:rPr>
        <w:br/>
      </w:r>
      <w:r>
        <w:rPr>
          <w:rFonts w:hint="eastAsia"/>
        </w:rPr>
        <w:t>　　图表 40 2009-2010年5月中国钻石开采等采矿业主要盈利指标分析</w:t>
      </w:r>
      <w:r>
        <w:rPr>
          <w:rFonts w:hint="eastAsia"/>
        </w:rPr>
        <w:br/>
      </w:r>
      <w:r>
        <w:rPr>
          <w:rFonts w:hint="eastAsia"/>
        </w:rPr>
        <w:t>　　图表 41 2009-2010年4月我国一般贸易成品钻进口总额分析</w:t>
      </w:r>
      <w:r>
        <w:rPr>
          <w:rFonts w:hint="eastAsia"/>
        </w:rPr>
        <w:br/>
      </w:r>
      <w:r>
        <w:rPr>
          <w:rFonts w:hint="eastAsia"/>
        </w:rPr>
        <w:t>　　图表 42 2007-2010年6月我国钻石出口单价分析</w:t>
      </w:r>
      <w:r>
        <w:rPr>
          <w:rFonts w:hint="eastAsia"/>
        </w:rPr>
        <w:br/>
      </w:r>
      <w:r>
        <w:rPr>
          <w:rFonts w:hint="eastAsia"/>
        </w:rPr>
        <w:t>　　图表 43 2007-2010年6月我国钻石进口单价分析</w:t>
      </w:r>
      <w:r>
        <w:rPr>
          <w:rFonts w:hint="eastAsia"/>
        </w:rPr>
        <w:br/>
      </w:r>
      <w:r>
        <w:rPr>
          <w:rFonts w:hint="eastAsia"/>
        </w:rPr>
        <w:t>　　图表 44 2009年我国钻石（未镶嵌）进口来源国家及地区</w:t>
      </w:r>
      <w:r>
        <w:rPr>
          <w:rFonts w:hint="eastAsia"/>
        </w:rPr>
        <w:br/>
      </w:r>
      <w:r>
        <w:rPr>
          <w:rFonts w:hint="eastAsia"/>
        </w:rPr>
        <w:t>　　图表 45 2009年我国钻石（未镶嵌）出口国家及地区分析</w:t>
      </w:r>
      <w:r>
        <w:rPr>
          <w:rFonts w:hint="eastAsia"/>
        </w:rPr>
        <w:br/>
      </w:r>
      <w:r>
        <w:rPr>
          <w:rFonts w:hint="eastAsia"/>
        </w:rPr>
        <w:t>　　图表 46 2009年我国钻石（未镶嵌）主要进口省市分析</w:t>
      </w:r>
      <w:r>
        <w:rPr>
          <w:rFonts w:hint="eastAsia"/>
        </w:rPr>
        <w:br/>
      </w:r>
      <w:r>
        <w:rPr>
          <w:rFonts w:hint="eastAsia"/>
        </w:rPr>
        <w:t>　　图表 47 2009年我国钻石（未镶嵌）主要出口省市分析</w:t>
      </w:r>
      <w:r>
        <w:rPr>
          <w:rFonts w:hint="eastAsia"/>
        </w:rPr>
        <w:br/>
      </w:r>
      <w:r>
        <w:rPr>
          <w:rFonts w:hint="eastAsia"/>
        </w:rPr>
        <w:t>　　图表 48 近4年老凤祥总资产周转次数变化情况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近3年老凤祥总资产周转次数变化情况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近4年老凤祥销售毛利率变化情况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近3年老凤祥销售毛利率变化情况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近4年老凤祥资产负债率变化情况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近3年老凤祥资产负债率变化情况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近4年老凤祥固定资产周转次数情况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近3年老凤祥固定资产周转次数情况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近4年老凤祥流动资产周转次数变化情况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近3年老凤祥流动资产周转次数变化情况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近3年珠海市以钻钻石打磨有限公司总资产周转次数变化情况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近3年珠海市以钻钻石打磨有限公司销售毛利率变化情况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近3年珠海市以钻钻石打磨有限公司资产负债率变化情况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近3年珠海市以钻钻石打磨有限公司固定资产周转次数情况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近3年珠海市以钻钻石打磨有限公司流动资产周转次数变化情况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近3年佛山市皓昕五金首饰有限公司总资产周转次数变化情况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近3年佛山市皓昕五金首饰有限公司销售毛利率变化情况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近3年佛山市皓昕五金首饰有限公司资产负债率变化情况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近3年佛山市皓昕五金首饰有限公司固定资产周转次数情况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近3年佛山市皓昕五金首饰有限公司流动资产周转次数变化情况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近3年上海金伯利珠宝发展有限公司总资产周转次数变化情况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近3年上海金伯利珠宝发展有限公司销售毛利率变化情况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近3年上海金伯利珠宝发展有限公司资产负债率变化情况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近3年上海金伯利珠宝发展有限公司固定资产周转次数情况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近3年上海金伯利珠宝发展有限公司流动资产周转次数变化情况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近3年周生生珠宝（佛山）有限公司总资产周转次数变化情况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近3年周生生珠宝（佛山）有限公司销售毛利率变化情况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近3年周生生珠宝（佛山）有限公司资产负债率变化情况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近3年周生生珠宝（佛山）有限公司固定资产周转次数情况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近3年周生生珠宝（佛山）有限公司流动资产周转次数变化情况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近3年临沂蓝玫瑰华星钻石首饰有限公司总资产周转次数变化情况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近3年临沂蓝玫瑰华星钻石首饰有限公司销售毛利率变化情况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近3年临沂蓝玫瑰华星钻石首饰有限公司资产负债率变化情况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近3年临沂蓝玫瑰华星钻石首饰有限公司产权比率变化情况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近4年临沂蓝玫瑰华星钻石首饰有限公司固定资产周转次数情况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近3年临沂蓝玫瑰华星钻石首饰有限公司固定资产周转次数情况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近3年临沂蓝玫瑰华星钻石首饰有限公司流动资产周转次数变化情况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近3年佛山市顺德区万辉珠宝首饰有限公司总资产周转次数变化情况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近3年佛山市顺德区万辉珠宝首饰有限公司销售毛利率变化情况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近3年佛山市顺德区万辉珠宝首饰有限公司资产负债率变化情况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近3年佛山市顺德区万辉珠宝首饰有限公司产权比率变化情况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近4年佛山市顺德区万辉珠宝首饰有限公司固定资产周转次数情况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近3年佛山市顺德区万辉珠宝首饰有限公司固定资产周转次数情况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近3年深圳市皇廷珠宝有限公司总资产周转次数变化情况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近3年深圳市皇廷珠宝有限公司销售毛利率变化情况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近3年深圳市皇廷珠宝有限公司资产负债率变化情况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近3年深圳市皇廷珠宝有限公司流动资产周转次数变化情况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近4年深圳市皇廷珠宝有限公司固定资产周转次数情况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近3年深圳市皇廷珠宝有限公司固定资产周转次数情况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近3年自贡市神龙机械饰品有限公司总资产周转次数变化情况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近3年自贡市神龙机械饰品有限公司销售毛利率变化情况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近3年自贡市神龙机械饰品有限公司资产负债率变化情况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近3年自贡市神龙机械饰品有限公司产权比率变化情况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近4年自贡市神龙机械饰品有限公司固定资产周转次数情况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近3年自贡市神龙机械饰品有限公司固定资产周转次数情况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近4年济阳县华龙饰品有限公司总资产周转次数变化情况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近3年济阳县华龙饰品有限公司总资产周转次数变化情况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近3年济阳县华龙饰品有限公司销售毛利率变化情况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近3年济阳县华龙饰品有限公司资产负债率变化情况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近3年济阳县华龙饰品有限公司产权比率变化情况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近4年济阳县华龙饰品有限公司固定资产周转次数情况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近3年济阳县华龙饰品有限公司固定资产周转次数情况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细分钻石饰品策略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1718b3f34df1" w:history="1">
        <w:r>
          <w:rPr>
            <w:rStyle w:val="Hyperlink"/>
          </w:rPr>
          <w:t>2011-2015年钻石行业趋势分析报告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21718b3f34df1" w:history="1">
        <w:r>
          <w:rPr>
            <w:rStyle w:val="Hyperlink"/>
          </w:rPr>
          <w:t>https://www.20087.com/2010-11/R_2011_2015nianzuanshixingyequshifenxi.html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14c90adfd4fa7" w:history="1">
      <w:r>
        <w:rPr>
          <w:rStyle w:val="Hyperlink"/>
        </w:rPr>
        <w:t>2011-2015年钻石行业趋势分析报告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uanshixingyequshifenxi.html" TargetMode="External" Id="R73c21718b3f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uanshixingyequshifenxi.html" TargetMode="External" Id="Re2214c90adf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2010-11-04T05:42:00Z</dcterms:created>
  <dcterms:modified xsi:type="dcterms:W3CDTF">2010-11-04T06:42:00Z</dcterms:modified>
  <dc:subject>2011-2015年钻石行业趋势分析报告</dc:subject>
  <dc:title>2011-2015年钻石行业趋势分析报告</dc:title>
  <cp:keywords>2011-2015年钻石行业趋势分析报告</cp:keywords>
  <dc:description>2011-2015年钻石行业趋势分析报告</dc:description>
</cp:coreProperties>
</file>