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4b4346fb94c1e" w:history="1">
              <w:r>
                <w:rPr>
                  <w:rStyle w:val="Hyperlink"/>
                </w:rPr>
                <w:t>2009-2012年中国袜子产品市场深度调查与发展趋势分析报告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4b4346fb94c1e" w:history="1">
              <w:r>
                <w:rPr>
                  <w:rStyle w:val="Hyperlink"/>
                </w:rPr>
                <w:t>2009-2012年中国袜子产品市场深度调查与发展趋势分析报告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4b4346fb94c1e" w:history="1">
                <w:r>
                  <w:rPr>
                    <w:rStyle w:val="Hyperlink"/>
                  </w:rPr>
                  <w:t>https://www.20087.com/2010-12/R_2009_2012wazichanpinshichangshendudi.html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袜子产品市场的基本情况</w:t>
      </w:r>
      <w:r>
        <w:rPr>
          <w:rFonts w:hint="eastAsia"/>
        </w:rPr>
        <w:br/>
      </w:r>
      <w:r>
        <w:rPr>
          <w:rFonts w:hint="eastAsia"/>
        </w:rPr>
        <w:t>　　从现有袜类产品企业的规模实力、产品特征、品牌价值、市场渠道、营销管理等各方面进行综合分析，国内袜类产品的品牌市场格局可分为***个层次：第一层是国际上成熟的流行品牌。第二层是一些知名度很高，面对大中城市中档和中高档市场的拥有巨大消费群的国产品牌。第三层是数量最多的无名品牌或具微弱品牌效应产品。截至**个层次的袜类产品已形成各自的优势，并分别拥有相应的顾客群体，某个品牌要获得商家和消费者更多的认可，需要有区别于其他品牌的鲜明特点。国内袜类消费的特点表现为：品牌消费初现端倪，受穿着习惯变化影响，短丝袜销路不畅，个性化另类丝袜开始走俏，袜类产品紧跟服装时尚潮流走，男士袜子更讲究舒适、健康，童袜更注重质地、图案和色彩。</w:t>
      </w:r>
      <w:r>
        <w:rPr>
          <w:rFonts w:hint="eastAsia"/>
        </w:rPr>
        <w:br/>
      </w:r>
      <w:r>
        <w:rPr>
          <w:rFonts w:hint="eastAsia"/>
        </w:rPr>
        <w:t>　　截至**国内袜类产品的销售模式主要有：直营专卖店销售模式（工厂直销店）；百货商店销售模式；无店铺零售模式，包括网络销售、电视销售、目录零售；连锁销售模式；超市销售模式；批发销售模式；自由市场销售模式。随着人们生活质量的提高，收入的增加，信息技术的发展以及企业对品牌意识的提高，网络销售、专卖店销售、品牌店、大型百货店等将成为未来的主要销售模式。</w:t>
      </w:r>
      <w:r>
        <w:rPr>
          <w:rFonts w:hint="eastAsia"/>
        </w:rPr>
        <w:br/>
      </w:r>
      <w:r>
        <w:rPr>
          <w:rFonts w:hint="eastAsia"/>
        </w:rPr>
        <w:t>　　国内袜类产品的消费市场潜力巨大，消费正在悄悄升级，农村市场也将有起色。国内袜子企业在开拓国内市场时应注重品牌的培育，提高产品的附加值；尽量减少产品的同质化，准确定位，错位营销，避免打价格战，寻找新的市场发展空间；提高产品质量，把好质量关；注重研究服装市场的流行趋势、鞋类产品的潮流，根据市场的变化开发新产品；以提高科技含量增加产品附加值。</w:t>
      </w:r>
      <w:r>
        <w:rPr>
          <w:rFonts w:hint="eastAsia"/>
        </w:rPr>
        <w:br/>
      </w:r>
      <w:r>
        <w:rPr>
          <w:rFonts w:hint="eastAsia"/>
        </w:rPr>
        <w:t>　　根据国外及中国袜子产业发展的阶段性特征，综合国家统计局、商务部、工信部、行业协会等权威部门发布的统计信息和统计数据，糅合各类年鉴信息数据、各类财经媒体信息数据、各类商用数据库信息数据，依靠强大的研究和调查团队，对袜子产业市场现状和企业背景，在独立、公正、公开的原则指引下，撰写了《</w:t>
      </w:r>
      <w:hyperlink r:id="R54b4b4346fb94c1e" w:history="1">
        <w:r>
          <w:rPr>
            <w:rStyle w:val="Hyperlink"/>
          </w:rPr>
          <w:t>2009-2012年中国袜子产品市场深度调查与发展趋势分析报告</w:t>
        </w:r>
      </w:hyperlink>
      <w:r>
        <w:rPr>
          <w:rFonts w:hint="eastAsia"/>
        </w:rPr>
        <w:t>》，较为系统、全面地分析了袜子市场运行状况和领先企业的竞争力状况，能够为企事业单位深入细致地认知袜子发展运行提供具有价值和指导意义的成果。</w:t>
      </w:r>
      <w:r>
        <w:rPr>
          <w:rFonts w:hint="eastAsia"/>
        </w:rPr>
        <w:br/>
      </w:r>
      <w:r>
        <w:rPr>
          <w:rFonts w:hint="eastAsia"/>
        </w:rPr>
        <w:br/>
      </w:r>
      <w:r>
        <w:rPr>
          <w:rFonts w:hint="eastAsia"/>
        </w:rPr>
        <w:t>第一章 袜子产品市场属性研究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国际袜子市场发展经验</w:t>
      </w:r>
      <w:r>
        <w:rPr>
          <w:rFonts w:hint="eastAsia"/>
        </w:rPr>
        <w:br/>
      </w:r>
      <w:r>
        <w:rPr>
          <w:rFonts w:hint="eastAsia"/>
        </w:rPr>
        <w:t>　　第一节 英国市场经验</w:t>
      </w:r>
      <w:r>
        <w:rPr>
          <w:rFonts w:hint="eastAsia"/>
        </w:rPr>
        <w:br/>
      </w:r>
      <w:r>
        <w:rPr>
          <w:rFonts w:hint="eastAsia"/>
        </w:rPr>
        <w:t>　　　　一、袜子发展历程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一、袜子发展历程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一、袜子发展历程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中国袜子市场发展环境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一、袜子行业政策分析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一、袜子行业技术成熟度分析</w:t>
      </w:r>
      <w:r>
        <w:rPr>
          <w:rFonts w:hint="eastAsia"/>
        </w:rPr>
        <w:br/>
      </w:r>
      <w:r>
        <w:rPr>
          <w:rFonts w:hint="eastAsia"/>
        </w:rPr>
        <w:t>　　　　二、袜子行业新技术研发现状分析</w:t>
      </w:r>
      <w:r>
        <w:rPr>
          <w:rFonts w:hint="eastAsia"/>
        </w:rPr>
        <w:br/>
      </w:r>
      <w:r>
        <w:rPr>
          <w:rFonts w:hint="eastAsia"/>
        </w:rPr>
        <w:t>　　　　三、袜子行业技术发展趋势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袜子产品中国市场供给现状及前景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袜子中国市场需求现状及前景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袜子产品市场现状</w:t>
      </w:r>
      <w:r>
        <w:rPr>
          <w:rFonts w:hint="eastAsia"/>
        </w:rPr>
        <w:br/>
      </w:r>
      <w:r>
        <w:rPr>
          <w:rFonts w:hint="eastAsia"/>
        </w:rPr>
        <w:t>　　第三节 袜子产品市场热点分析</w:t>
      </w:r>
      <w:r>
        <w:rPr>
          <w:rFonts w:hint="eastAsia"/>
        </w:rPr>
        <w:br/>
      </w:r>
      <w:r>
        <w:rPr>
          <w:rFonts w:hint="eastAsia"/>
        </w:rPr>
        <w:t>　　第四节 袜子产品市场需求现状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袜子产品市场区域现状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袜子国外市场需求现状及前景</w:t>
      </w:r>
      <w:r>
        <w:rPr>
          <w:rFonts w:hint="eastAsia"/>
        </w:rPr>
        <w:br/>
      </w:r>
      <w:r>
        <w:rPr>
          <w:rFonts w:hint="eastAsia"/>
        </w:rPr>
        <w:t>　　第一节 袜子市场需求结构</w:t>
      </w:r>
      <w:r>
        <w:rPr>
          <w:rFonts w:hint="eastAsia"/>
        </w:rPr>
        <w:br/>
      </w:r>
      <w:r>
        <w:rPr>
          <w:rFonts w:hint="eastAsia"/>
        </w:rPr>
        <w:t>　　第二节 袜子市场用户消费特性</w:t>
      </w:r>
      <w:r>
        <w:rPr>
          <w:rFonts w:hint="eastAsia"/>
        </w:rPr>
        <w:br/>
      </w:r>
      <w:r>
        <w:rPr>
          <w:rFonts w:hint="eastAsia"/>
        </w:rPr>
        <w:t>　　第三节 袜子市场需求特性</w:t>
      </w:r>
      <w:r>
        <w:rPr>
          <w:rFonts w:hint="eastAsia"/>
        </w:rPr>
        <w:br/>
      </w:r>
      <w:r>
        <w:rPr>
          <w:rFonts w:hint="eastAsia"/>
        </w:rPr>
        <w:t>　　第四节 袜子市场需求前景</w:t>
      </w:r>
      <w:r>
        <w:rPr>
          <w:rFonts w:hint="eastAsia"/>
        </w:rPr>
        <w:br/>
      </w:r>
      <w:r>
        <w:rPr>
          <w:rFonts w:hint="eastAsia"/>
        </w:rPr>
        <w:br/>
      </w:r>
      <w:r>
        <w:rPr>
          <w:rFonts w:hint="eastAsia"/>
        </w:rPr>
        <w:t>第七章 国内领先企业袜子产品市场竞争力研究</w:t>
      </w:r>
      <w:r>
        <w:rPr>
          <w:rFonts w:hint="eastAsia"/>
        </w:rPr>
        <w:br/>
      </w:r>
      <w:r>
        <w:rPr>
          <w:rFonts w:hint="eastAsia"/>
        </w:rPr>
        <w:t>　　第一节 浪莎集团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梦娜控股集团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浙江海宁市耐尔集团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浙江振汉袜业有限公司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浙江情怡袜业有限公司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中国袜子产品市场发展前景及机会研究</w:t>
      </w:r>
      <w:r>
        <w:rPr>
          <w:rFonts w:hint="eastAsia"/>
        </w:rPr>
        <w:br/>
      </w:r>
      <w:r>
        <w:rPr>
          <w:rFonts w:hint="eastAsia"/>
        </w:rPr>
        <w:t>　　第一节 袜子产品市场需求影响因素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袜子产品市场前景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袜子产品市场SWOT分析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袜子产品市场机会分析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中-智-林-－袜子市场投资风险分析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4b4346fb94c1e" w:history="1">
        <w:r>
          <w:rPr>
            <w:rStyle w:val="Hyperlink"/>
          </w:rPr>
          <w:t>2009-2012年中国袜子产品市场深度调查与发展趋势分析报告</w:t>
        </w:r>
      </w:hyperlink>
      <w:r>
        <w:rPr>
          <w:color w:val="C00000"/>
        </w:rPr>
        <w:t>》，报告编号：</w:t>
      </w:r>
      <w:r>
        <w:rPr>
          <w:rFonts w:hint="eastAsia"/>
          <w:color w:val="C00000"/>
        </w:rPr>
        <w:t>05632A8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4b4346fb94c1e" w:history="1">
        <w:r>
          <w:rPr>
            <w:rStyle w:val="Hyperlink"/>
          </w:rPr>
          <w:t>https://www.20087.com/2010-12/R_2009_2012wazichanpinshichangshendudi.html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693dfa7624086" w:history="1">
      <w:r>
        <w:rPr>
          <w:rStyle w:val="Hyperlink"/>
        </w:rPr>
        <w:t>2009-2012年中国袜子产品市场深度调查与发展趋势分析报告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wazichanpinshichangshendudi.html" TargetMode="External" Id="R54b4b4346fb94c1e" /></Relationships>
</file>

<file path=word/_rels/header2.xml.rels>&#65279;<?xml version="1.0" encoding="utf-8"?><Relationships xmlns="http://schemas.openxmlformats.org/package/2006/relationships"><Relationship Type="http://schemas.openxmlformats.org/officeDocument/2006/relationships/hyperlink" Target="https://www.20087.com/2010-12/R_2009_2012wazichanpinshichangshendudi.html" TargetMode="External" Id="R6ff693dfa76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2010-12-10T05:43:00Z</dcterms:created>
  <dcterms:modified xsi:type="dcterms:W3CDTF">2010-12-10T06:43:00Z</dcterms:modified>
  <dc:subject>2009-2012年中国袜子产品市场深度调查与发展趋势分析报告</dc:subject>
  <dc:title>2009-2012年中国袜子产品市场深度调查与发展趋势分析报告</dc:title>
  <cp:keywords>2009-2012年中国袜子产品市场深度调查与发展趋势分析报告</cp:keywords>
  <dc:description>2009-2012年中国袜子产品市场深度调查与发展趋势分析报告</dc:description>
</cp:coreProperties>
</file>