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5119cf1c944c6" w:history="1">
              <w:r>
                <w:rPr>
                  <w:rStyle w:val="Hyperlink"/>
                </w:rPr>
                <w:t>2009-2012年中国遮瑕笔市场十大品牌竞争力分析及竞争趋势分析报告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5119cf1c944c6" w:history="1">
              <w:r>
                <w:rPr>
                  <w:rStyle w:val="Hyperlink"/>
                </w:rPr>
                <w:t>2009-2012年中国遮瑕笔市场十大品牌竞争力分析及竞争趋势分析报告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5119cf1c944c6" w:history="1">
                <w:r>
                  <w:rPr>
                    <w:rStyle w:val="Hyperlink"/>
                  </w:rPr>
                  <w:t>https://www.20087.com/2010-12/R_2009_2012zhezuobishichangshidapinpai.html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笔是一种用于遮盖面部瑕疵如黑眼圈、痘痘等的化妆品，因其便携性和精准涂抹的特点而受到消费者的喜爱。随着美妆技术的发展及消费者对个性化妆容需求的增长，遮瑕笔的设计与配方也在不断优化。目前市场上的遮瑕笔不仅在遮盖力上有显著提升，还在质地和持久度上进行了改进，如采用水润配方，使遮瑕效果更加自然，不易脱妆。</w:t>
      </w:r>
      <w:r>
        <w:rPr>
          <w:rFonts w:hint="eastAsia"/>
        </w:rPr>
        <w:br/>
      </w:r>
      <w:r>
        <w:rPr>
          <w:rFonts w:hint="eastAsia"/>
        </w:rPr>
        <w:t>　　未来，遮瑕笔的发展将更加注重多功能性和环保性。一方面，通过添加护肤成分，如维生素E、玻尿酸等，使遮瑕笔兼具保湿、抗氧化等功效；另一方面，通过采用可回收包装材料，减少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遮瑕笔市场竞争背景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六、政策变更对遮瑕笔行业影响分析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六、社会背景对遮瑕笔行业影响分析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四、技术创新对遮瑕笔行业影响分析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二、遮瑕笔行业产业链地位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五、产业价值链对遮瑕笔行业影响分析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2009年中国遮瑕笔市场规模现状及趋势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2009年遮瑕笔市场发展现状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中国遮瑕笔市场供需规模现状及趋势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一、2005-2010年遮瑕笔市场供给规模及预测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二、2005-2010年遮瑕笔市场需求规模及预测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三、2005-2010年遮瑕笔市场进出口规模及预测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四、2005-2010年遮瑕笔市场价格走势现状及预测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中国遮瑕笔市场区域市场结构现状及趋势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中国遮瑕笔市场细分市场结构现状及趋势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2009年中国遮瑕笔市场竞争现状及趋势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中国遮瑕笔行业竞争核心要素调研分析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中国遮瑕笔行业竞争现状及特性分析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中国遮瑕笔市场品牌竞争核心要素调研分析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中国遮瑕笔市场主要品牌内涵建设现状及趋势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中国遮瑕笔市场主要品牌外延建设现状及趋势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中国遮瑕笔市场主要品牌竞争格局现状及趋势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2009年中国遮瑕笔品牌消费群体及满意度分析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品牌消费对遮瑕笔产品的建议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十大遮瑕笔品牌竞争力及趋势分析</w:t>
      </w:r>
      <w:r>
        <w:rPr>
          <w:rFonts w:hint="eastAsia"/>
        </w:rPr>
        <w:br/>
      </w:r>
      <w:r>
        <w:rPr>
          <w:rFonts w:hint="eastAsia"/>
        </w:rPr>
        <w:t>　　第一节 薇姿Vichy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雅漾Avene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倩碧Clinique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雅芳AVOU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羽西Yuesai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雅姿ARTISTRY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美宝莲Maybelline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薇欧薇VOV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迪奥Dior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蜜丝佛陀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遮瑕笔市场品牌SWOT分析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遮瑕笔市场品牌建设及策略建议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5119cf1c944c6" w:history="1">
        <w:r>
          <w:rPr>
            <w:rStyle w:val="Hyperlink"/>
          </w:rPr>
          <w:t>2009-2012年中国遮瑕笔市场十大品牌竞争力分析及竞争趋势分析报告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5119cf1c944c6" w:history="1">
        <w:r>
          <w:rPr>
            <w:rStyle w:val="Hyperlink"/>
          </w:rPr>
          <w:t>https://www.20087.com/2010-12/R_2009_2012zhezuobishichangshidapinpai.html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29b43028b4e86" w:history="1">
      <w:r>
        <w:rPr>
          <w:rStyle w:val="Hyperlink"/>
        </w:rPr>
        <w:t>2009-2012年中国遮瑕笔市场十大品牌竞争力分析及竞争趋势分析报告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zhezuobishichangshidapinpai.html" TargetMode="External" Id="R9855119cf1c9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zhezuobishichangshidapinpai.html" TargetMode="External" Id="Rd0429b43028b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2010-12-09T05:59:00Z</dcterms:created>
  <dcterms:modified xsi:type="dcterms:W3CDTF">2010-12-09T06:59:00Z</dcterms:modified>
  <dc:subject>2009-2012年中国遮瑕笔市场十大品牌竞争力分析及竞争趋势分析报告</dc:subject>
  <dc:title>2009-2012年中国遮瑕笔市场十大品牌竞争力分析及竞争趋势分析报告</dc:title>
  <cp:keywords>2009-2012年中国遮瑕笔市场十大品牌竞争力分析及竞争趋势分析报告</cp:keywords>
  <dc:description>2009-2012年中国遮瑕笔市场十大品牌竞争力分析及竞争趋势分析报告</dc:description>
</cp:coreProperties>
</file>