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d4fbebff74251" w:history="1">
              <w:r>
                <w:rPr>
                  <w:rStyle w:val="Hyperlink"/>
                </w:rPr>
                <w:t>2009-2012年中国钢材产品市场深度调查与发展趋势分析报告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d4fbebff74251" w:history="1">
              <w:r>
                <w:rPr>
                  <w:rStyle w:val="Hyperlink"/>
                </w:rPr>
                <w:t>2009-2012年中国钢材产品市场深度调查与发展趋势分析报告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d4fbebff74251" w:history="1">
                <w:r>
                  <w:rPr>
                    <w:rStyle w:val="Hyperlink"/>
                  </w:rPr>
                  <w:t>https://www.20087.com/2010-12/R_2009_2012gangcaichanpinshichangshend.html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应用广泛、品种繁多，根据断面形状的不同、钢材一般分为型材、板材、管材和金属制品四大类、钢材是钢锭、钢坯或钢材通过点击此处添加图片说明压力加工制成需要的各种形状、尺寸和性能的材料。大部分钢材加工都是钢材通过压力加工，使被加工的钢（坯、锭等）产生塑性变形。根据钢材加工温度不同，可以分为冷加工和热加工两种。</w:t>
      </w:r>
      <w:r>
        <w:rPr>
          <w:rFonts w:hint="eastAsia"/>
        </w:rPr>
        <w:br/>
      </w:r>
      <w:r>
        <w:rPr>
          <w:rFonts w:hint="eastAsia"/>
        </w:rPr>
        <w:t>　　钢材是国家建设和实现四化必不可少的重要物资，应用广泛、品种繁多，根据断面形状的不同、钢材一般分为型材、板材、管材和金属制品四大类、为了便于组织钢材的生产、订货供应和搞好经营管理工作，又分为重轨、轻轨、大型型钢、中型型钢、小型型钢、钢材冷弯型钢，优质型钢、线材、中厚钢板、薄钢板、电工用硅钢片、带钢、无缝钢管钢材、焊接钢管、金属制品等品种。</w:t>
      </w:r>
      <w:r>
        <w:rPr>
          <w:rFonts w:hint="eastAsia"/>
        </w:rPr>
        <w:br/>
      </w:r>
      <w:r>
        <w:rPr>
          <w:rFonts w:hint="eastAsia"/>
        </w:rPr>
        <w:t>　　根据国外及中国钢材产业发展的阶段性特征，综合国家统计局、商务部、工信部、行业协会等权威部门发布的统计信息和统计数据，糅合各类年鉴信息数据、各类财经媒体信息数据、各类商用数据库信息数据，依靠强大的研究和调查团队，对钢材产业市场现状和企业背景，在独立、公正、公开的原则指引下，撰写了《</w:t>
      </w:r>
      <w:hyperlink r:id="R620d4fbebff74251" w:history="1">
        <w:r>
          <w:rPr>
            <w:rStyle w:val="Hyperlink"/>
          </w:rPr>
          <w:t>2009-2012年中国钢材产品市场深度调查与发展趋势分析报告</w:t>
        </w:r>
      </w:hyperlink>
      <w:r>
        <w:rPr>
          <w:rFonts w:hint="eastAsia"/>
        </w:rPr>
        <w:t>》，较为系统、全面地分析了钢材市场运行状况和领先企业的竞争力状况，能够为企事业单位深入细致地认知钢材发展运行提供具有价值和指导意义的成果。</w:t>
      </w:r>
      <w:r>
        <w:rPr>
          <w:rFonts w:hint="eastAsia"/>
        </w:rPr>
        <w:br/>
      </w:r>
      <w:r>
        <w:rPr>
          <w:rFonts w:hint="eastAsia"/>
        </w:rPr>
        <w:br/>
      </w:r>
      <w:r>
        <w:rPr>
          <w:rFonts w:hint="eastAsia"/>
        </w:rPr>
        <w:t>第一章 钢材产品市场属性研究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国际钢材市场发展概述</w:t>
      </w:r>
      <w:r>
        <w:rPr>
          <w:rFonts w:hint="eastAsia"/>
        </w:rPr>
        <w:br/>
      </w:r>
      <w:r>
        <w:rPr>
          <w:rFonts w:hint="eastAsia"/>
        </w:rPr>
        <w:t>　　第一节 国际钢材市场发展分析</w:t>
      </w:r>
      <w:r>
        <w:rPr>
          <w:rFonts w:hint="eastAsia"/>
        </w:rPr>
        <w:br/>
      </w:r>
      <w:r>
        <w:rPr>
          <w:rFonts w:hint="eastAsia"/>
        </w:rPr>
        <w:t>　　　　一、全球钢材市场发展的三大推动力</w:t>
      </w:r>
      <w:r>
        <w:rPr>
          <w:rFonts w:hint="eastAsia"/>
        </w:rPr>
        <w:br/>
      </w:r>
      <w:r>
        <w:rPr>
          <w:rFonts w:hint="eastAsia"/>
        </w:rPr>
        <w:t>　　　　二、2008年国际钢材市场的发展</w:t>
      </w:r>
      <w:r>
        <w:rPr>
          <w:rFonts w:hint="eastAsia"/>
        </w:rPr>
        <w:br/>
      </w:r>
      <w:r>
        <w:rPr>
          <w:rFonts w:hint="eastAsia"/>
        </w:rPr>
        <w:t>　　　　三、2009年世界钢材市场的运行</w:t>
      </w:r>
      <w:r>
        <w:rPr>
          <w:rFonts w:hint="eastAsia"/>
        </w:rPr>
        <w:br/>
      </w:r>
      <w:r>
        <w:rPr>
          <w:rFonts w:hint="eastAsia"/>
        </w:rPr>
        <w:t>　　第二节 美国</w:t>
      </w:r>
      <w:r>
        <w:rPr>
          <w:rFonts w:hint="eastAsia"/>
        </w:rPr>
        <w:br/>
      </w:r>
      <w:r>
        <w:rPr>
          <w:rFonts w:hint="eastAsia"/>
        </w:rPr>
        <w:t>　　　　一、美国钢材市场需求状况</w:t>
      </w:r>
      <w:r>
        <w:rPr>
          <w:rFonts w:hint="eastAsia"/>
        </w:rPr>
        <w:br/>
      </w:r>
      <w:r>
        <w:rPr>
          <w:rFonts w:hint="eastAsia"/>
        </w:rPr>
        <w:t>　　　　二、美国废钢市场发展分析</w:t>
      </w:r>
      <w:r>
        <w:rPr>
          <w:rFonts w:hint="eastAsia"/>
        </w:rPr>
        <w:br/>
      </w:r>
      <w:r>
        <w:rPr>
          <w:rFonts w:hint="eastAsia"/>
        </w:rPr>
        <w:t>　　　　三、2008年美国钢材进口简况</w:t>
      </w:r>
      <w:r>
        <w:rPr>
          <w:rFonts w:hint="eastAsia"/>
        </w:rPr>
        <w:br/>
      </w:r>
      <w:r>
        <w:rPr>
          <w:rFonts w:hint="eastAsia"/>
        </w:rPr>
        <w:t>　　　　四、2009年美国钢材的进口量情况</w:t>
      </w:r>
      <w:r>
        <w:rPr>
          <w:rFonts w:hint="eastAsia"/>
        </w:rPr>
        <w:br/>
      </w:r>
      <w:r>
        <w:rPr>
          <w:rFonts w:hint="eastAsia"/>
        </w:rPr>
        <w:t>　　第三节 日本</w:t>
      </w:r>
      <w:r>
        <w:rPr>
          <w:rFonts w:hint="eastAsia"/>
        </w:rPr>
        <w:br/>
      </w:r>
      <w:r>
        <w:rPr>
          <w:rFonts w:hint="eastAsia"/>
        </w:rPr>
        <w:t>　　　　一、日本新的建筑法更严格影响建筑钢材市场</w:t>
      </w:r>
      <w:r>
        <w:rPr>
          <w:rFonts w:hint="eastAsia"/>
        </w:rPr>
        <w:br/>
      </w:r>
      <w:r>
        <w:rPr>
          <w:rFonts w:hint="eastAsia"/>
        </w:rPr>
        <w:t>　　　　二、2008年日本不锈钢材进口简况</w:t>
      </w:r>
      <w:r>
        <w:rPr>
          <w:rFonts w:hint="eastAsia"/>
        </w:rPr>
        <w:br/>
      </w:r>
      <w:r>
        <w:rPr>
          <w:rFonts w:hint="eastAsia"/>
        </w:rPr>
        <w:t>　　　　三、2009财年日本钢材的进出口情况</w:t>
      </w:r>
      <w:r>
        <w:rPr>
          <w:rFonts w:hint="eastAsia"/>
        </w:rPr>
        <w:br/>
      </w:r>
      <w:r>
        <w:rPr>
          <w:rFonts w:hint="eastAsia"/>
        </w:rPr>
        <w:br/>
      </w:r>
      <w:r>
        <w:rPr>
          <w:rFonts w:hint="eastAsia"/>
        </w:rPr>
        <w:t>第三章 中国钢材市场发展环境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一、钢材行业政策分析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一、钢材行业技术成熟度分析</w:t>
      </w:r>
      <w:r>
        <w:rPr>
          <w:rFonts w:hint="eastAsia"/>
        </w:rPr>
        <w:br/>
      </w:r>
      <w:r>
        <w:rPr>
          <w:rFonts w:hint="eastAsia"/>
        </w:rPr>
        <w:t>　　　　二、钢材行业新技术研发现状分析</w:t>
      </w:r>
      <w:r>
        <w:rPr>
          <w:rFonts w:hint="eastAsia"/>
        </w:rPr>
        <w:br/>
      </w:r>
      <w:r>
        <w:rPr>
          <w:rFonts w:hint="eastAsia"/>
        </w:rPr>
        <w:t>　　　　三、钢材行业技术发展趋势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钢材产品中国市场供给现状及前景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钢材中国市场需求现状及前景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钢材产品市场现状</w:t>
      </w:r>
      <w:r>
        <w:rPr>
          <w:rFonts w:hint="eastAsia"/>
        </w:rPr>
        <w:br/>
      </w:r>
      <w:r>
        <w:rPr>
          <w:rFonts w:hint="eastAsia"/>
        </w:rPr>
        <w:t>　　第三节 钢材产品市场热点分析</w:t>
      </w:r>
      <w:r>
        <w:rPr>
          <w:rFonts w:hint="eastAsia"/>
        </w:rPr>
        <w:br/>
      </w:r>
      <w:r>
        <w:rPr>
          <w:rFonts w:hint="eastAsia"/>
        </w:rPr>
        <w:t>　　第四节 钢材产品市场需求现状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钢材产品市场区域现状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钢材国外市场需求现状及前景</w:t>
      </w:r>
      <w:r>
        <w:rPr>
          <w:rFonts w:hint="eastAsia"/>
        </w:rPr>
        <w:br/>
      </w:r>
      <w:r>
        <w:rPr>
          <w:rFonts w:hint="eastAsia"/>
        </w:rPr>
        <w:t>　　第一节 钢材市场需求结构</w:t>
      </w:r>
      <w:r>
        <w:rPr>
          <w:rFonts w:hint="eastAsia"/>
        </w:rPr>
        <w:br/>
      </w:r>
      <w:r>
        <w:rPr>
          <w:rFonts w:hint="eastAsia"/>
        </w:rPr>
        <w:t>　　第二节 钢材市场用户消费特性</w:t>
      </w:r>
      <w:r>
        <w:rPr>
          <w:rFonts w:hint="eastAsia"/>
        </w:rPr>
        <w:br/>
      </w:r>
      <w:r>
        <w:rPr>
          <w:rFonts w:hint="eastAsia"/>
        </w:rPr>
        <w:t>　　第三节 钢材市场需求特性</w:t>
      </w:r>
      <w:r>
        <w:rPr>
          <w:rFonts w:hint="eastAsia"/>
        </w:rPr>
        <w:br/>
      </w:r>
      <w:r>
        <w:rPr>
          <w:rFonts w:hint="eastAsia"/>
        </w:rPr>
        <w:t>　　第四节 钢材市场需求前景</w:t>
      </w:r>
      <w:r>
        <w:rPr>
          <w:rFonts w:hint="eastAsia"/>
        </w:rPr>
        <w:br/>
      </w:r>
      <w:r>
        <w:rPr>
          <w:rFonts w:hint="eastAsia"/>
        </w:rPr>
        <w:br/>
      </w:r>
      <w:r>
        <w:rPr>
          <w:rFonts w:hint="eastAsia"/>
        </w:rPr>
        <w:t>第七章 国内领先企业钢材产品市场竞争力研究</w:t>
      </w:r>
      <w:r>
        <w:rPr>
          <w:rFonts w:hint="eastAsia"/>
        </w:rPr>
        <w:br/>
      </w:r>
      <w:r>
        <w:rPr>
          <w:rFonts w:hint="eastAsia"/>
        </w:rPr>
        <w:t>　　第一节 宝山钢铁股份有限公司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武汉钢铁股份有限公司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北京首钢股份有限公司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唐山钢铁股份有限公司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鞍钢股份有限公司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中国钢材产品市场发展前景及机会研究</w:t>
      </w:r>
      <w:r>
        <w:rPr>
          <w:rFonts w:hint="eastAsia"/>
        </w:rPr>
        <w:br/>
      </w:r>
      <w:r>
        <w:rPr>
          <w:rFonts w:hint="eastAsia"/>
        </w:rPr>
        <w:t>　　第一节 钢材产品市场需求影响因素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钢材产品市场前景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钢材产品市场SWOT分析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钢材产品市场机会分析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[:中:智:林:]钢材市场投资风险分析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d4fbebff74251" w:history="1">
        <w:r>
          <w:rPr>
            <w:rStyle w:val="Hyperlink"/>
          </w:rPr>
          <w:t>2009-2012年中国钢材产品市场深度调查与发展趋势分析报告</w:t>
        </w:r>
      </w:hyperlink>
      <w:r>
        <w:rPr>
          <w:color w:val="C00000"/>
        </w:rPr>
        <w:t>》，报告编号：</w:t>
      </w:r>
      <w:r>
        <w:rPr>
          <w:rFonts w:hint="eastAsia"/>
          <w:color w:val="C00000"/>
        </w:rPr>
        <w:t>0579997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d4fbebff74251" w:history="1">
        <w:r>
          <w:rPr>
            <w:rStyle w:val="Hyperlink"/>
          </w:rPr>
          <w:t>https://www.20087.com/2010-12/R_2009_2012gangcaichanpinshichangshend.html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efb1a92ff4a1f" w:history="1">
      <w:r>
        <w:rPr>
          <w:rStyle w:val="Hyperlink"/>
        </w:rPr>
        <w:t>2009-2012年中国钢材产品市场深度调查与发展趋势分析报告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gangcaichanpinshichangshend.html" TargetMode="External" Id="R620d4fbebff7425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gangcaichanpinshichangshend.html" TargetMode="External" Id="R77aefb1a92ff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2010-12-30T00:41:00Z</dcterms:created>
  <dcterms:modified xsi:type="dcterms:W3CDTF">2010-12-30T01:41:00Z</dcterms:modified>
  <dc:subject>2009-2012年中国钢材产品市场深度调查与发展趋势分析报告</dc:subject>
  <dc:title>2009-2012年中国钢材产品市场深度调查与发展趋势分析报告</dc:title>
  <cp:keywords>2009-2012年中国钢材产品市场深度调查与发展趋势分析报告</cp:keywords>
  <dc:description>2009-2012年中国钢材产品市场深度调查与发展趋势分析报告</dc:description>
</cp:coreProperties>
</file>