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2169810846a6" w:history="1">
              <w:r>
                <w:rPr>
                  <w:rStyle w:val="Hyperlink"/>
                </w:rPr>
                <w:t>二〇一二年中国烟草行业研究分析报告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2169810846a6" w:history="1">
              <w:r>
                <w:rPr>
                  <w:rStyle w:val="Hyperlink"/>
                </w:rPr>
                <w:t>二〇一二年中国烟草行业研究分析报告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2169810846a6" w:history="1">
                <w:r>
                  <w:rPr>
                    <w:rStyle w:val="Hyperlink"/>
                  </w:rPr>
                  <w:t>https://www.20087.com/2010-12/R_2010_2015yancaoxingyefazhanxianzhuan.html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是一种历史悠久的经济作物，在农业生产和卷烟制造中占据重要地位。烟草不仅为农民提供了收入来源，也为国家财政贡献了税收。目前，烟草制品的种类繁多，涵盖了传统香烟、雪茄以及新型电子烟等产品，每种类型都有其特定的消费群体和技术特点。近年来，随着公众健康意识的增强和技术进步，烟草行业的转型步伐加快烟草企业不断推出低焦油、低尼古丁含量的卷烟，并积极推广戒烟辅助产品。此外，为了适应严格的监管政策，企业还加强了对原材料的选择和生产过程的管理，减少了有害物质的生成。</w:t>
      </w:r>
      <w:r>
        <w:rPr>
          <w:rFonts w:hint="eastAsia"/>
        </w:rPr>
        <w:br/>
      </w:r>
      <w:r>
        <w:rPr>
          <w:rFonts w:hint="eastAsia"/>
        </w:rPr>
        <w:t>　　未来，烟草行业的发展将受到政策和社会认知的双重驱动。一方面，各国政府纷纷出台控烟措施，如提高税收、限制广告宣传等，以减少吸烟率和降低健康风险。另一方面，随着个性化需求的增长，烟草公司将更加注重产品研发和服务创新，如定制化口味和包装设计，以吸引年轻一代消费者。此外，考虑到全球公共卫生事件的影响，研究如何提高烟草制品的安全性和透明度也引起了广泛关注。长远来看，烟草行业将继续在全球范围内调整产业结构，寻求可持续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2169810846a6" w:history="1">
        <w:r>
          <w:rPr>
            <w:rStyle w:val="Hyperlink"/>
          </w:rPr>
          <w:t>二〇一二年中国烟草行业研究分析报告</w:t>
        </w:r>
      </w:hyperlink>
      <w:r>
        <w:rPr>
          <w:rFonts w:hint="eastAsia"/>
        </w:rPr>
        <w:t>》系统分析了烟草行业的市场运行态势及发展趋势。报告从烟草行业基础知识、发展环境入手，结合烟草行业运行数据和产业链结构，全面解读烟草市场竞争格局及重点企业表现，并基于此对烟草行业发展前景作出预测，提供可操作的发展建议。研究采用定性与定量相结合的方法，整合国家统计局、相关协会的权威数据以及一手调研资料，确保结论的准确性和实用性，为烟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烟草行业界定</w:t>
      </w:r>
      <w:r>
        <w:rPr>
          <w:rFonts w:hint="eastAsia"/>
        </w:rPr>
        <w:br/>
      </w:r>
      <w:r>
        <w:rPr>
          <w:rFonts w:hint="eastAsia"/>
        </w:rPr>
        <w:t>　　第一节 烟草定义</w:t>
      </w:r>
      <w:r>
        <w:rPr>
          <w:rFonts w:hint="eastAsia"/>
        </w:rPr>
        <w:br/>
      </w:r>
      <w:r>
        <w:rPr>
          <w:rFonts w:hint="eastAsia"/>
        </w:rPr>
        <w:t>　　第二节 烟草行业发展历程</w:t>
      </w:r>
      <w:r>
        <w:rPr>
          <w:rFonts w:hint="eastAsia"/>
        </w:rPr>
        <w:br/>
      </w:r>
      <w:r>
        <w:rPr>
          <w:rFonts w:hint="eastAsia"/>
        </w:rPr>
        <w:t>　　第三节 烟草分类</w:t>
      </w:r>
      <w:r>
        <w:rPr>
          <w:rFonts w:hint="eastAsia"/>
        </w:rPr>
        <w:br/>
      </w:r>
      <w:r>
        <w:rPr>
          <w:rFonts w:hint="eastAsia"/>
        </w:rPr>
        <w:t>　　第四节 烟草特性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2011-2012年中国烟草行业发展政策环境分析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2011-2012年中国烟草行业发展技术环境分析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一、烟草技术发展概况</w:t>
      </w:r>
      <w:r>
        <w:rPr>
          <w:rFonts w:hint="eastAsia"/>
        </w:rPr>
        <w:br/>
      </w:r>
      <w:r>
        <w:rPr>
          <w:rFonts w:hint="eastAsia"/>
        </w:rPr>
        <w:t>　　　　二、烟草技术发展趋势分析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2012年中国烟草发展现状分析</w:t>
      </w:r>
      <w:r>
        <w:rPr>
          <w:rFonts w:hint="eastAsia"/>
        </w:rPr>
        <w:br/>
      </w:r>
      <w:r>
        <w:rPr>
          <w:rFonts w:hint="eastAsia"/>
        </w:rPr>
        <w:t>　　第一节 我国烟草行业发展现状</w:t>
      </w:r>
      <w:r>
        <w:rPr>
          <w:rFonts w:hint="eastAsia"/>
        </w:rPr>
        <w:br/>
      </w:r>
      <w:r>
        <w:rPr>
          <w:rFonts w:hint="eastAsia"/>
        </w:rPr>
        <w:t>　　　　一、烟草性能分析</w:t>
      </w:r>
      <w:r>
        <w:rPr>
          <w:rFonts w:hint="eastAsia"/>
        </w:rPr>
        <w:br/>
      </w:r>
      <w:r>
        <w:rPr>
          <w:rFonts w:hint="eastAsia"/>
        </w:rPr>
        <w:t>　　　　二、烟草应用分析</w:t>
      </w:r>
      <w:r>
        <w:rPr>
          <w:rFonts w:hint="eastAsia"/>
        </w:rPr>
        <w:br/>
      </w:r>
      <w:r>
        <w:rPr>
          <w:rFonts w:hint="eastAsia"/>
        </w:rPr>
        <w:t>　　第二节 中国烟草产品技术发展现状</w:t>
      </w:r>
      <w:r>
        <w:rPr>
          <w:rFonts w:hint="eastAsia"/>
        </w:rPr>
        <w:br/>
      </w:r>
      <w:r>
        <w:rPr>
          <w:rFonts w:hint="eastAsia"/>
        </w:rPr>
        <w:t>　　　　一、烟草工艺发展现状</w:t>
      </w:r>
      <w:r>
        <w:rPr>
          <w:rFonts w:hint="eastAsia"/>
        </w:rPr>
        <w:br/>
      </w:r>
      <w:r>
        <w:rPr>
          <w:rFonts w:hint="eastAsia"/>
        </w:rPr>
        <w:t>　　　　二、烟草行业技术的更新</w:t>
      </w:r>
      <w:r>
        <w:rPr>
          <w:rFonts w:hint="eastAsia"/>
        </w:rPr>
        <w:br/>
      </w:r>
      <w:r>
        <w:rPr>
          <w:rFonts w:hint="eastAsia"/>
        </w:rPr>
        <w:t>　　第三节 中国烟草行业存在的问题</w:t>
      </w:r>
      <w:r>
        <w:rPr>
          <w:rFonts w:hint="eastAsia"/>
        </w:rPr>
        <w:br/>
      </w:r>
      <w:r>
        <w:rPr>
          <w:rFonts w:hint="eastAsia"/>
        </w:rPr>
        <w:t>　　　　一、烟草发展的技术支持分析</w:t>
      </w:r>
      <w:r>
        <w:rPr>
          <w:rFonts w:hint="eastAsia"/>
        </w:rPr>
        <w:br/>
      </w:r>
      <w:r>
        <w:rPr>
          <w:rFonts w:hint="eastAsia"/>
        </w:rPr>
        <w:t>　　　　二、烟草发展的市场空间分析</w:t>
      </w:r>
      <w:r>
        <w:rPr>
          <w:rFonts w:hint="eastAsia"/>
        </w:rPr>
        <w:br/>
      </w:r>
      <w:r>
        <w:rPr>
          <w:rFonts w:hint="eastAsia"/>
        </w:rPr>
        <w:t>　　第四节 烟草行业发展相关政策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2011年中国烟草行业发展概况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2011年中国烟草行业发展态势分析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2011年中国烟草行业发展特点分析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2011年中国烟草行业市场供需分析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我国烟草行业国家发展规划及产业政策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烟草产业发展规划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国家对烟草产业的政策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我国规划将实施的烟草措施及政策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烟草市场竞争策略分析</w:t>
      </w:r>
      <w:r>
        <w:rPr>
          <w:rFonts w:hint="eastAsia"/>
        </w:rPr>
        <w:br/>
      </w:r>
      <w:r>
        <w:rPr>
          <w:rFonts w:hint="eastAsia"/>
        </w:rPr>
        <w:t>　　　　一、烟草市场增长潜力分析</w:t>
      </w:r>
      <w:r>
        <w:rPr>
          <w:rFonts w:hint="eastAsia"/>
        </w:rPr>
        <w:br/>
      </w:r>
      <w:r>
        <w:rPr>
          <w:rFonts w:hint="eastAsia"/>
        </w:rPr>
        <w:t>　　　　二、烟草产品竞争策略分析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一、2012-2016年我国烟草市场竞争趋势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二、2012-2016年烟草行业竞争格局展望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三、2012-2016年烟草行业竞争策略分析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2012年烟草行业投资情况分析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烟草行业投资机会分析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二、可以投资的烟草模式</w:t>
      </w:r>
      <w:r>
        <w:rPr>
          <w:rFonts w:hint="eastAsia"/>
        </w:rPr>
        <w:br/>
      </w:r>
      <w:r>
        <w:rPr>
          <w:rFonts w:hint="eastAsia"/>
        </w:rPr>
        <w:t>　　　　三、2012年烟草投资机会</w:t>
      </w:r>
      <w:r>
        <w:rPr>
          <w:rFonts w:hint="eastAsia"/>
        </w:rPr>
        <w:br/>
      </w:r>
      <w:r>
        <w:rPr>
          <w:rFonts w:hint="eastAsia"/>
        </w:rPr>
        <w:t>　　　　四、2012年烟草投资新方向</w:t>
      </w:r>
      <w:r>
        <w:rPr>
          <w:rFonts w:hint="eastAsia"/>
        </w:rPr>
        <w:br/>
      </w:r>
      <w:r>
        <w:rPr>
          <w:rFonts w:hint="eastAsia"/>
        </w:rPr>
        <w:t>　　第三节 烟草行业发展前景分析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一、欧债危机下烟草市场的发展前景</w:t>
      </w:r>
      <w:r>
        <w:rPr>
          <w:rFonts w:hint="eastAsia"/>
        </w:rPr>
        <w:br/>
      </w:r>
      <w:r>
        <w:rPr>
          <w:rFonts w:hint="eastAsia"/>
        </w:rPr>
        <w:t>　　　　二、2012年烟草市场面临的发展商机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2012-2016年中国烟草行业发展预测分析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一、未来烟草发展分析</w:t>
      </w:r>
      <w:r>
        <w:rPr>
          <w:rFonts w:hint="eastAsia"/>
        </w:rPr>
        <w:br/>
      </w:r>
      <w:r>
        <w:rPr>
          <w:rFonts w:hint="eastAsia"/>
        </w:rPr>
        <w:t>　　　　二、未来烟草行业技术开发方向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2012-2016年中国烟草行业市场前景分析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2012-2016年烟草行业发展趋势及投资风险分析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当前烟草存在的问题</w:t>
      </w:r>
      <w:r>
        <w:rPr>
          <w:rFonts w:hint="eastAsia"/>
        </w:rPr>
        <w:br/>
      </w:r>
      <w:r>
        <w:rPr>
          <w:rFonts w:hint="eastAsia"/>
        </w:rPr>
        <w:t>　　第二节 烟草未来发展预测分析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二、2012-2016年中国烟草行业发展规模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三、2012-2016年中国烟草行业发展趋势预测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2012-2016年中国烟草行业投资风险分析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2169810846a6" w:history="1">
        <w:r>
          <w:rPr>
            <w:rStyle w:val="Hyperlink"/>
          </w:rPr>
          <w:t>二〇一二年中国烟草行业研究分析报告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2169810846a6" w:history="1">
        <w:r>
          <w:rPr>
            <w:rStyle w:val="Hyperlink"/>
          </w:rPr>
          <w:t>https://www.20087.com/2010-12/R_2010_2015yancaoxingyefazhanxianzhuan.html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0c3b7a554df5" w:history="1">
      <w:r>
        <w:rPr>
          <w:rStyle w:val="Hyperlink"/>
        </w:rPr>
        <w:t>二〇一二年中国烟草行业研究分析报告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ncaoxingyefazhanxianzhuan.html" TargetMode="External" Id="R51fe21698108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ncaoxingyefazhanxianzhuan.html" TargetMode="External" Id="Rf9de0c3b7a5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2012-04-10T02:53:00Z</dcterms:created>
  <dcterms:modified xsi:type="dcterms:W3CDTF">2012-04-10T03:53:00Z</dcterms:modified>
  <dc:subject>二〇一二年中国烟草行业研究分析报告</dc:subject>
  <dc:title>二〇一二年中国烟草行业研究分析报告</dc:title>
  <cp:keywords>二〇一二年中国烟草行业研究分析报告</cp:keywords>
  <dc:description>二〇一二年中国烟草行业研究分析报告</dc:description>
</cp:coreProperties>
</file>