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41a3b774743ac" w:history="1">
              <w:r>
                <w:rPr>
                  <w:rStyle w:val="Hyperlink"/>
                </w:rPr>
                <w:t>2010-2015年仿古砖市场调查研究报告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41a3b774743ac" w:history="1">
              <w:r>
                <w:rPr>
                  <w:rStyle w:val="Hyperlink"/>
                </w:rPr>
                <w:t>2010-2015年仿古砖市场调查研究报告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41a3b774743ac" w:history="1">
                <w:r>
                  <w:rPr>
                    <w:rStyle w:val="Hyperlink"/>
                  </w:rPr>
                  <w:t>https://www.20087.com/2010-12/R_2010_2015nianfangguzhuanxingyeyanjiu.html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具有独特装饰风格的建筑材料，近年来在室内装修和景观设计中越来越受欢迎。目前，仿古砖以其独特的质感和色彩，以及良好的耐磨性和防滑性，被广泛应用于住宅、酒店、餐厅等场所。随着消费者对个性化空间设计的需求增加，仿古砖的样式和规格也变得更加多样化。同时，随着环保理念的深入，更多采用环保材料和生产方式的仿古砖产品开始进入市场。</w:t>
      </w:r>
      <w:r>
        <w:rPr>
          <w:rFonts w:hint="eastAsia"/>
        </w:rPr>
        <w:br/>
      </w:r>
      <w:r>
        <w:rPr>
          <w:rFonts w:hint="eastAsia"/>
        </w:rPr>
        <w:t>　　未来，仿古砖行业的发展将更加注重设计创新与可持续性。市场调研网指出，一方面，随着设计软件和技术的进步，仿古砖的图案和颜色将更加丰富多样，满足消费者对个性化和艺术化空间的需求。另一方面，可持续发展将成为行业发展的核心议题，包括使用再生材料、减少生产过程中的能耗和废弃物等。此外，随着智能家居技术的发展，具有智能功能的仿古砖产品也将成为市场的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世界仿古砖行业发展情况分析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世界仿古砖行业分析</w:t>
      </w:r>
      <w:r>
        <w:rPr>
          <w:rFonts w:hint="eastAsia"/>
        </w:rPr>
        <w:br/>
      </w:r>
      <w:r>
        <w:rPr>
          <w:rFonts w:hint="eastAsia"/>
        </w:rPr>
        <w:t>　　　　一、世界仿古砖行业特点</w:t>
      </w:r>
      <w:r>
        <w:rPr>
          <w:rFonts w:hint="eastAsia"/>
        </w:rPr>
        <w:br/>
      </w:r>
      <w:r>
        <w:rPr>
          <w:rFonts w:hint="eastAsia"/>
        </w:rPr>
        <w:t>　　　　二、世界仿古砖行业产能状况</w:t>
      </w:r>
      <w:r>
        <w:rPr>
          <w:rFonts w:hint="eastAsia"/>
        </w:rPr>
        <w:br/>
      </w:r>
      <w:r>
        <w:rPr>
          <w:rFonts w:hint="eastAsia"/>
        </w:rPr>
        <w:t>　　　　三、世界仿古砖行业动态</w:t>
      </w:r>
      <w:r>
        <w:rPr>
          <w:rFonts w:hint="eastAsia"/>
        </w:rPr>
        <w:br/>
      </w:r>
      <w:r>
        <w:rPr>
          <w:rFonts w:hint="eastAsia"/>
        </w:rPr>
        <w:t>　　第二节 世界仿古砖市场分析</w:t>
      </w:r>
      <w:r>
        <w:rPr>
          <w:rFonts w:hint="eastAsia"/>
        </w:rPr>
        <w:br/>
      </w:r>
      <w:r>
        <w:rPr>
          <w:rFonts w:hint="eastAsia"/>
        </w:rPr>
        <w:t>　　　　一、世界仿古砖生产分布</w:t>
      </w:r>
      <w:r>
        <w:rPr>
          <w:rFonts w:hint="eastAsia"/>
        </w:rPr>
        <w:br/>
      </w:r>
      <w:r>
        <w:rPr>
          <w:rFonts w:hint="eastAsia"/>
        </w:rPr>
        <w:t>　　　　二、世界仿古砖消费情况</w:t>
      </w:r>
      <w:r>
        <w:rPr>
          <w:rFonts w:hint="eastAsia"/>
        </w:rPr>
        <w:br/>
      </w:r>
      <w:r>
        <w:rPr>
          <w:rFonts w:hint="eastAsia"/>
        </w:rPr>
        <w:t>　　　　三、世界仿古砖消费结构</w:t>
      </w:r>
      <w:r>
        <w:rPr>
          <w:rFonts w:hint="eastAsia"/>
        </w:rPr>
        <w:br/>
      </w:r>
      <w:r>
        <w:rPr>
          <w:rFonts w:hint="eastAsia"/>
        </w:rPr>
        <w:t>　　第三节 2009年中外仿古砖市场对比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2005-2009年中国仿古砖行业市场供给分析</w:t>
      </w:r>
      <w:r>
        <w:rPr>
          <w:rFonts w:hint="eastAsia"/>
        </w:rPr>
        <w:br/>
      </w:r>
      <w:r>
        <w:rPr>
          <w:rFonts w:hint="eastAsia"/>
        </w:rPr>
        <w:t>　　　　一、仿古砖整体供给情况分析</w:t>
      </w:r>
      <w:r>
        <w:rPr>
          <w:rFonts w:hint="eastAsia"/>
        </w:rPr>
        <w:br/>
      </w:r>
      <w:r>
        <w:rPr>
          <w:rFonts w:hint="eastAsia"/>
        </w:rPr>
        <w:t>　　　　二、仿古砖重点区域供给分析</w:t>
      </w:r>
      <w:r>
        <w:rPr>
          <w:rFonts w:hint="eastAsia"/>
        </w:rPr>
        <w:br/>
      </w:r>
      <w:r>
        <w:rPr>
          <w:rFonts w:hint="eastAsia"/>
        </w:rPr>
        <w:t>　　第二节 仿古砖行业供给关系因素分析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2010-2015年中国仿古砖行业市场供给趋势</w:t>
      </w:r>
      <w:r>
        <w:rPr>
          <w:rFonts w:hint="eastAsia"/>
        </w:rPr>
        <w:br/>
      </w:r>
      <w:r>
        <w:rPr>
          <w:rFonts w:hint="eastAsia"/>
        </w:rPr>
        <w:t>　　　　一、仿古砖整体供给情况趋势分析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二、仿古砖重点区域供给趋势分析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仿古砖行业宏观经济环境分析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2005-2009年中国仿古砖行业发展概况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2005-2009年中国仿古砖行业发展态势分析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2005-2009年中国仿古砖行业发展特点分析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2005-2009年中国仿古砖行业市场供需分析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一、2005-2009年中国仿古砖行业市场供给分析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二、2005-2009年中国仿古砖行业需求分析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2005-2009年中国仿古砖行业价格分析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2008-2010年中国仿古砖行业进出口市场分析</w:t>
      </w:r>
      <w:r>
        <w:rPr>
          <w:rFonts w:hint="eastAsia"/>
        </w:rPr>
        <w:br/>
      </w:r>
      <w:r>
        <w:rPr>
          <w:rFonts w:hint="eastAsia"/>
        </w:rPr>
        <w:t>　　第一节 仿古砖行业进出口特点分析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2008-2010年仿古砖行业进出口量分析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2010-2015年仿古砖行业进出口市场预测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2005-2009年仿古砖行业投资价值及行业发展预测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2005-2009年仿古砖行业产销分析</w:t>
      </w:r>
      <w:r>
        <w:rPr>
          <w:rFonts w:hint="eastAsia"/>
        </w:rPr>
        <w:br/>
      </w:r>
      <w:r>
        <w:rPr>
          <w:rFonts w:hint="eastAsia"/>
        </w:rPr>
        <w:t>　　第二节 2005-2009年仿古砖行业成长性分析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2005-2009年仿古砖行业经营能力分析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2005-2009年仿古砖行业盈利能力分析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2005-2009年仿古砖行业偿债能力分析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2010-2015年我国仿古砖行业产值预测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2010-2015年我国仿古砖行业销售收入预测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2010-2015年我国仿古砖行业总资产预测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2005-2009年中国仿古砖产业行业重点区域运行分析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2005-2009年华东地区仿古砖行业运行情况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一、华东地区仿古砖行业产销分析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二、华东地区仿古砖行业盈利能力分析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三、华东地区仿古砖行业偿债能力分析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四、华东地区仿古砖行业营运能力分析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2005-2009年华南地区仿古砖行业运行情况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一、华南地区仿古砖行业产销分析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二、华南地区仿古砖行业盈利能力分析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三、华南地区仿古砖行业偿债能力分析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四、华南地区仿古砖行业营运能力分析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2005-2009年华中地区仿古砖行业运行情况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一、华中地区仿古砖行业产销分析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二、华中地区仿古砖行业盈利能力分析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三、华中地区仿古砖行业偿债能力分析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四、华中地区仿古砖行业营运能力分析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2005-2009年华北地区仿古砖行业运行情况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一、华北地区仿古砖行业产销分析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二、华北地区仿古砖行业盈利能力分析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三、华北地区仿古砖行业偿债能力分析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四、华北地区仿古砖行业营运能力分析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2005-2009年西北地区仿古砖行业运行情况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一、西北地区仿古砖行业产销分析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二、西北地区仿古砖行业盈利能力分析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三、西北地区仿古砖行业偿债能力分析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四、西北地区仿古砖行业营运能力分析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2005-2009年西南地区仿古砖行业运行情况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一、西南地区仿古砖行业产销分析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二、西南地区仿古砖行业盈利能力分析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三、西南地区仿古砖行业偿债能力分析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四、西南地区仿古砖行业营运能力分析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2005-2009年东北地区仿古砖行业运行情况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一、东北地区仿古砖行业产销分析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二、东北地区仿古砖行业盈利能力分析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三、东北地区仿古砖行业偿债能力分析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四、东北地区仿古砖行业营运能力分析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2009年中国仿古砖行业重点企业竞争力分析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佛山金意陶陶瓷有限公司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佛山方圆陶瓷有限公司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新中瓷陶瓷有限公司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2009-2010年中国仿古砖行业消费者偏好调查</w:t>
      </w:r>
      <w:r>
        <w:rPr>
          <w:rFonts w:hint="eastAsia"/>
        </w:rPr>
        <w:br/>
      </w:r>
      <w:r>
        <w:rPr>
          <w:rFonts w:hint="eastAsia"/>
        </w:rPr>
        <w:t>　　第一节 仿古砖目标客户群体调查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仿古砖的品牌市场调查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一、消费者对仿古砖品牌认知度宏观调查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二、消费者对仿古砖的品牌偏好调查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三、消费者对仿古砖品牌的首要认知渠道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中国仿古砖行业投资策略分析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2009-2010年中国仿古砖行业投资环境分析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2009-2010年中国仿古砖行业投资收益分析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2010-2015年中国仿古砖行业投资收益预测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一、2010-2015年中国仿古砖行业工业总产值预测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二、2010-2015年中国仿古砖行业销售收入预测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三、2010-2015年中国仿古砖行业利润总额预测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四、2010-2015年中国仿古砖行业总资产预测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中国仿古砖行业投资风险分析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中国仿古砖行业内部风险分析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中国仿古砖行业外部风险分析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仿古砖市场发展潜力分析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仿古砖行业发展趋势分析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仿古砖行业发展战略研究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41a3b774743ac" w:history="1">
        <w:r>
          <w:rPr>
            <w:rStyle w:val="Hyperlink"/>
          </w:rPr>
          <w:t>2010-2015年仿古砖市场调查研究报告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41a3b774743ac" w:history="1">
        <w:r>
          <w:rPr>
            <w:rStyle w:val="Hyperlink"/>
          </w:rPr>
          <w:t>https://www.20087.com/2010-12/R_2010_2015nianfangguzhuanxingyeyanjiu.html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热点：仿古砖的优缺点、仿古砖地砖图片、仿古砖600乘600价格、仿古砖价格一览表、仿古砖是全瓷还是半瓷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1aae1ef3c4fad" w:history="1">
      <w:r>
        <w:rPr>
          <w:rStyle w:val="Hyperlink"/>
        </w:rPr>
        <w:t>2010-2015年仿古砖市场调查研究报告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fangguzhuanxingyeyanjiu.html" TargetMode="External" Id="R10041a3b7747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fangguzhuanxingyeyanjiu.html" TargetMode="External" Id="R56b1aae1ef3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2010-12-09T05:54:03Z</dcterms:created>
  <dcterms:modified xsi:type="dcterms:W3CDTF">2010-12-09T06:54:03Z</dcterms:modified>
  <dc:subject>2010-2015年仿古砖市场调查研究报告</dc:subject>
  <dc:title>2010-2015年仿古砖市场调查研究报告</dc:title>
  <cp:keywords>2010-2015年仿古砖市场调查研究报告</cp:keywords>
  <dc:description>2010-2015年仿古砖市场调查研究报告</dc:description>
</cp:coreProperties>
</file>