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5e236b4964600" w:history="1">
              <w:r>
                <w:rPr>
                  <w:rStyle w:val="Hyperlink"/>
                </w:rPr>
                <w:t>2011年中国免疫抑制剂市场评估及投资前景分析报告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5e236b4964600" w:history="1">
              <w:r>
                <w:rPr>
                  <w:rStyle w:val="Hyperlink"/>
                </w:rPr>
                <w:t>2011年中国免疫抑制剂市场评估及投资前景分析报告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5e236b4964600" w:history="1">
                <w:r>
                  <w:rPr>
                    <w:rStyle w:val="Hyperlink"/>
                  </w:rPr>
                  <w:t>https://www.20087.com/2010-12/R_2011mianyiyizhijishichangpinggujitou.html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免疫抑制剂的概念及种类</w:t>
      </w:r>
      <w:r>
        <w:rPr>
          <w:rFonts w:hint="eastAsia"/>
        </w:rPr>
        <w:br/>
      </w:r>
      <w:r>
        <w:rPr>
          <w:rFonts w:hint="eastAsia"/>
        </w:rPr>
        <w:t>　　　　一、免疫抑制剂概念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免疫抑制剂的治疗应用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免疫抑制剂发展分析</w:t>
      </w:r>
      <w:r>
        <w:rPr>
          <w:rFonts w:hint="eastAsia"/>
        </w:rPr>
        <w:br/>
      </w:r>
      <w:r>
        <w:rPr>
          <w:rFonts w:hint="eastAsia"/>
        </w:rPr>
        <w:t>　　第一节 免疫抑制剂市场发展概况</w:t>
      </w:r>
      <w:r>
        <w:rPr>
          <w:rFonts w:hint="eastAsia"/>
        </w:rPr>
        <w:br/>
      </w:r>
      <w:r>
        <w:rPr>
          <w:rFonts w:hint="eastAsia"/>
        </w:rPr>
        <w:t>　　　　一、免疫抑制剂发展回顾</w:t>
      </w:r>
      <w:r>
        <w:rPr>
          <w:rFonts w:hint="eastAsia"/>
        </w:rPr>
        <w:br/>
      </w:r>
      <w:r>
        <w:rPr>
          <w:rFonts w:hint="eastAsia"/>
        </w:rPr>
        <w:t>　　　　二、我国免疫抑制剂市场发展概况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三、我国器官移植用免疫抑制剂市场分析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五、国内外免疫抑制剂研究情况</w:t>
      </w:r>
      <w:r>
        <w:rPr>
          <w:rFonts w:hint="eastAsia"/>
        </w:rPr>
        <w:br/>
      </w:r>
      <w:r>
        <w:rPr>
          <w:rFonts w:hint="eastAsia"/>
        </w:rPr>
        <w:t>　　第二节 免疫抑制剂市场竞争格局</w:t>
      </w:r>
      <w:r>
        <w:rPr>
          <w:rFonts w:hint="eastAsia"/>
        </w:rPr>
        <w:br/>
      </w:r>
      <w:r>
        <w:rPr>
          <w:rFonts w:hint="eastAsia"/>
        </w:rPr>
        <w:t>　　　　一、我国免疫抑制剂市场四强争锋</w:t>
      </w:r>
      <w:r>
        <w:rPr>
          <w:rFonts w:hint="eastAsia"/>
        </w:rPr>
        <w:br/>
      </w:r>
      <w:r>
        <w:rPr>
          <w:rFonts w:hint="eastAsia"/>
        </w:rPr>
        <w:t>　　　　二、我国免疫抑制剂市场的垄断性分析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三、免疫抑制剂市场竞争力较强的品种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第三节 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主要品种免疫抑制剂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二、我国麦考酚酸酯市场概况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二、他克莫司软膏遭遇的难题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三、西罗莫司在肾移植后的应用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国外免疫抑制剂主要企业</w:t>
      </w:r>
      <w:r>
        <w:rPr>
          <w:rFonts w:hint="eastAsia"/>
        </w:rPr>
        <w:br/>
      </w:r>
      <w:r>
        <w:rPr>
          <w:rFonts w:hint="eastAsia"/>
        </w:rPr>
        <w:t>　　第一节 瑞士诺华公司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日本安斯泰来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国内免疫抑制剂主要企业</w:t>
      </w:r>
      <w:r>
        <w:rPr>
          <w:rFonts w:hint="eastAsia"/>
        </w:rPr>
        <w:br/>
      </w:r>
      <w:r>
        <w:rPr>
          <w:rFonts w:hint="eastAsia"/>
        </w:rPr>
        <w:t>　　第一节 华东医药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二、华东医药的主要经营业务分析</w:t>
      </w:r>
      <w:r>
        <w:rPr>
          <w:rFonts w:hint="eastAsia"/>
        </w:rPr>
        <w:br/>
      </w:r>
      <w:r>
        <w:rPr>
          <w:rFonts w:hint="eastAsia"/>
        </w:rPr>
        <w:t>　　　　三、华东医药免疫抑制剂最全组合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二、华北制药进军免疫抑制剂领域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一、浙江康莱特药业有限公司</w:t>
      </w:r>
      <w:r>
        <w:rPr>
          <w:rFonts w:hint="eastAsia"/>
        </w:rPr>
        <w:br/>
      </w:r>
      <w:r>
        <w:rPr>
          <w:rFonts w:hint="eastAsia"/>
        </w:rPr>
        <w:t>　　　　二、浙江瑞邦药业</w:t>
      </w:r>
      <w:r>
        <w:rPr>
          <w:rFonts w:hint="eastAsia"/>
        </w:rPr>
        <w:br/>
      </w:r>
      <w:r>
        <w:rPr>
          <w:rFonts w:hint="eastAsia"/>
        </w:rPr>
        <w:t>　　　　三、丽珠集团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免疫抑制剂行业投资及前景分析</w:t>
      </w:r>
      <w:r>
        <w:rPr>
          <w:rFonts w:hint="eastAsia"/>
        </w:rPr>
        <w:br/>
      </w:r>
      <w:r>
        <w:rPr>
          <w:rFonts w:hint="eastAsia"/>
        </w:rPr>
        <w:t>　　第一节 免疫抑制剂的SWOT分析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二、机遇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第二节 (中智^林)免疫抑制剂前景分析</w:t>
      </w:r>
      <w:r>
        <w:rPr>
          <w:rFonts w:hint="eastAsia"/>
        </w:rPr>
        <w:br/>
      </w:r>
      <w:r>
        <w:rPr>
          <w:rFonts w:hint="eastAsia"/>
        </w:rPr>
        <w:t>　　　　一、免疫抑制剂市场前景广阔</w:t>
      </w:r>
      <w:r>
        <w:rPr>
          <w:rFonts w:hint="eastAsia"/>
        </w:rPr>
        <w:br/>
      </w:r>
      <w:r>
        <w:rPr>
          <w:rFonts w:hint="eastAsia"/>
        </w:rPr>
        <w:t>　　　　二、免疫抑制剂市场展望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5e236b4964600" w:history="1">
        <w:r>
          <w:rPr>
            <w:rStyle w:val="Hyperlink"/>
          </w:rPr>
          <w:t>2011年中国免疫抑制剂市场评估及投资前景分析报告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5e236b4964600" w:history="1">
        <w:r>
          <w:rPr>
            <w:rStyle w:val="Hyperlink"/>
          </w:rPr>
          <w:t>https://www.20087.com/2010-12/R_2011mianyiyizhijishichangpinggujitou.html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7a9f78c414fd7" w:history="1">
      <w:r>
        <w:rPr>
          <w:rStyle w:val="Hyperlink"/>
        </w:rPr>
        <w:t>2011年中国免疫抑制剂市场评估及投资前景分析报告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mianyiyizhijishichangpinggujitou.html" TargetMode="External" Id="R2275e236b496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mianyiyizhijishichangpinggujitou.html" TargetMode="External" Id="R3f97a9f78c41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2010-12-15T07:03:00Z</dcterms:created>
  <dcterms:modified xsi:type="dcterms:W3CDTF">2010-12-15T08:03:00Z</dcterms:modified>
  <dc:subject>2011年中国免疫抑制剂市场评估及投资前景分析报告</dc:subject>
  <dc:title>2011年中国免疫抑制剂市场评估及投资前景分析报告</dc:title>
  <cp:keywords>2011年中国免疫抑制剂市场评估及投资前景分析报告</cp:keywords>
  <dc:description>2011年中国免疫抑制剂市场评估及投资前景分析报告</dc:description>
</cp:coreProperties>
</file>