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417eece374b3c" w:history="1">
              <w:r>
                <w:rPr>
                  <w:rStyle w:val="Hyperlink"/>
                </w:rPr>
                <w:t>2011-2012版中国风电设备产业链全景调研及发展趋势分析报告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417eece374b3c" w:history="1">
              <w:r>
                <w:rPr>
                  <w:rStyle w:val="Hyperlink"/>
                </w:rPr>
                <w:t>2011-2012版中国风电设备产业链全景调研及发展趋势分析报告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417eece374b3c" w:history="1">
                <w:r>
                  <w:rPr>
                    <w:rStyle w:val="Hyperlink"/>
                  </w:rPr>
                  <w:t>https://www.20087.com/2010-12/R_2011_2012banfengdianshebeichanyelian.html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2010-2012年产业投资风险</w:t>
      </w:r>
      <w:r>
        <w:rPr>
          <w:rFonts w:hint="eastAsia"/>
        </w:rPr>
        <w:br/>
      </w:r>
      <w:r>
        <w:rPr>
          <w:rFonts w:hint="eastAsia"/>
        </w:rPr>
        <w:t>　　第二节 2010-2012年产业投资机会</w:t>
      </w:r>
      <w:r>
        <w:rPr>
          <w:rFonts w:hint="eastAsia"/>
        </w:rPr>
        <w:br/>
      </w:r>
      <w:r>
        <w:rPr>
          <w:rFonts w:hint="eastAsia"/>
        </w:rPr>
        <w:t>　　第三节 中-智-林　2010-2012年企业投资策略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风力发电机组零部件示意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2008年全球风机品牌市场占有率</w:t>
      </w:r>
      <w:r>
        <w:rPr>
          <w:rFonts w:hint="eastAsia"/>
        </w:rPr>
        <w:br/>
      </w:r>
      <w:r>
        <w:rPr>
          <w:rFonts w:hint="eastAsia"/>
        </w:rPr>
        <w:t>　　图表 28 2009年全球风电市场份额</w:t>
      </w:r>
      <w:r>
        <w:rPr>
          <w:rFonts w:hint="eastAsia"/>
        </w:rPr>
        <w:br/>
      </w:r>
      <w:r>
        <w:rPr>
          <w:rFonts w:hint="eastAsia"/>
        </w:rPr>
        <w:t>　　图表 29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30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31 GAMESA 2.0MW 风机技术指标</w:t>
      </w:r>
      <w:r>
        <w:rPr>
          <w:rFonts w:hint="eastAsia"/>
        </w:rPr>
        <w:br/>
      </w:r>
      <w:r>
        <w:rPr>
          <w:rFonts w:hint="eastAsia"/>
        </w:rPr>
        <w:t>　　图表 32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33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34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35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36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37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38 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39 2009年我国新增风电装机排名前10家企业市场份额</w:t>
      </w:r>
      <w:r>
        <w:rPr>
          <w:rFonts w:hint="eastAsia"/>
        </w:rPr>
        <w:br/>
      </w:r>
      <w:r>
        <w:rPr>
          <w:rFonts w:hint="eastAsia"/>
        </w:rPr>
        <w:t>　　图表 40 2009年我国新增风电装机排名前20家整机制造企业产量对比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图表 41 2009年累计风电装机排名前12家企业市场份额</w:t>
      </w:r>
      <w:r>
        <w:rPr>
          <w:rFonts w:hint="eastAsia"/>
        </w:rPr>
        <w:br/>
      </w:r>
      <w:r>
        <w:rPr>
          <w:rFonts w:hint="eastAsia"/>
        </w:rPr>
        <w:t>　　图表 42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43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44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45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46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47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48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49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50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51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52 中国风电产业政策一览表（2005-2009）</w:t>
      </w:r>
      <w:r>
        <w:rPr>
          <w:rFonts w:hint="eastAsia"/>
        </w:rPr>
        <w:br/>
      </w:r>
      <w:r>
        <w:rPr>
          <w:rFonts w:hint="eastAsia"/>
        </w:rPr>
        <w:t>　　图表 53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54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55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56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57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58 天津风电基地特征</w:t>
      </w:r>
      <w:r>
        <w:rPr>
          <w:rFonts w:hint="eastAsia"/>
        </w:rPr>
        <w:br/>
      </w:r>
      <w:r>
        <w:rPr>
          <w:rFonts w:hint="eastAsia"/>
        </w:rPr>
        <w:t>　　图表 59 乌鲁木齐风电基地特征</w:t>
      </w:r>
      <w:r>
        <w:rPr>
          <w:rFonts w:hint="eastAsia"/>
        </w:rPr>
        <w:br/>
      </w:r>
      <w:r>
        <w:rPr>
          <w:rFonts w:hint="eastAsia"/>
        </w:rPr>
        <w:t>　　图表 60 内蒙风电基地特征</w:t>
      </w:r>
      <w:r>
        <w:rPr>
          <w:rFonts w:hint="eastAsia"/>
        </w:rPr>
        <w:br/>
      </w:r>
      <w:r>
        <w:rPr>
          <w:rFonts w:hint="eastAsia"/>
        </w:rPr>
        <w:t>　　图表 61 上海风电基地特征</w:t>
      </w:r>
      <w:r>
        <w:rPr>
          <w:rFonts w:hint="eastAsia"/>
        </w:rPr>
        <w:br/>
      </w:r>
      <w:r>
        <w:rPr>
          <w:rFonts w:hint="eastAsia"/>
        </w:rPr>
        <w:t>　　图表 62 无锡风电基地特征</w:t>
      </w:r>
      <w:r>
        <w:rPr>
          <w:rFonts w:hint="eastAsia"/>
        </w:rPr>
        <w:br/>
      </w:r>
      <w:r>
        <w:rPr>
          <w:rFonts w:hint="eastAsia"/>
        </w:rPr>
        <w:t>　　图表 63 酒泉风电基地特征</w:t>
      </w:r>
      <w:r>
        <w:rPr>
          <w:rFonts w:hint="eastAsia"/>
        </w:rPr>
        <w:br/>
      </w:r>
      <w:r>
        <w:rPr>
          <w:rFonts w:hint="eastAsia"/>
        </w:rPr>
        <w:t>　　图表 64 德阳风电基地特征</w:t>
      </w:r>
      <w:r>
        <w:rPr>
          <w:rFonts w:hint="eastAsia"/>
        </w:rPr>
        <w:br/>
      </w:r>
      <w:r>
        <w:rPr>
          <w:rFonts w:hint="eastAsia"/>
        </w:rPr>
        <w:t>　　图表 65 保定风电基地特征</w:t>
      </w:r>
      <w:r>
        <w:rPr>
          <w:rFonts w:hint="eastAsia"/>
        </w:rPr>
        <w:br/>
      </w:r>
      <w:r>
        <w:rPr>
          <w:rFonts w:hint="eastAsia"/>
        </w:rPr>
        <w:t>　　图表 66 湖南风电基地特征</w:t>
      </w:r>
      <w:r>
        <w:rPr>
          <w:rFonts w:hint="eastAsia"/>
        </w:rPr>
        <w:br/>
      </w:r>
      <w:r>
        <w:rPr>
          <w:rFonts w:hint="eastAsia"/>
        </w:rPr>
        <w:t>　　图表 67 主要风电整机总装厂分布图</w:t>
      </w:r>
      <w:r>
        <w:rPr>
          <w:rFonts w:hint="eastAsia"/>
        </w:rPr>
        <w:br/>
      </w:r>
      <w:r>
        <w:rPr>
          <w:rFonts w:hint="eastAsia"/>
        </w:rPr>
        <w:t>　　图表 68 2005～2009年我国各年新增装机平均功率</w:t>
      </w:r>
      <w:r>
        <w:rPr>
          <w:rFonts w:hint="eastAsia"/>
        </w:rPr>
        <w:br/>
      </w:r>
      <w:r>
        <w:rPr>
          <w:rFonts w:hint="eastAsia"/>
        </w:rPr>
        <w:t>　　图表 69 2009年新增装机不同容量机型分布（按装机台数）</w:t>
      </w:r>
      <w:r>
        <w:rPr>
          <w:rFonts w:hint="eastAsia"/>
        </w:rPr>
        <w:br/>
      </w:r>
      <w:r>
        <w:rPr>
          <w:rFonts w:hint="eastAsia"/>
        </w:rPr>
        <w:t>　　图表 70 主要内资风电机组制造商情况</w:t>
      </w:r>
      <w:r>
        <w:rPr>
          <w:rFonts w:hint="eastAsia"/>
        </w:rPr>
        <w:br/>
      </w:r>
      <w:r>
        <w:rPr>
          <w:rFonts w:hint="eastAsia"/>
        </w:rPr>
        <w:t>　　图表 71 国内部分整机制造企业产业布局</w:t>
      </w:r>
      <w:r>
        <w:rPr>
          <w:rFonts w:hint="eastAsia"/>
        </w:rPr>
        <w:br/>
      </w:r>
      <w:r>
        <w:rPr>
          <w:rFonts w:hint="eastAsia"/>
        </w:rPr>
        <w:t>　　图表 72 风电厂商竞争格局图</w:t>
      </w:r>
      <w:r>
        <w:rPr>
          <w:rFonts w:hint="eastAsia"/>
        </w:rPr>
        <w:br/>
      </w:r>
      <w:r>
        <w:rPr>
          <w:rFonts w:hint="eastAsia"/>
        </w:rPr>
        <w:t>　　图表 73 2008-2010年风电龙头企业竞争格局</w:t>
      </w:r>
      <w:r>
        <w:rPr>
          <w:rFonts w:hint="eastAsia"/>
        </w:rPr>
        <w:br/>
      </w:r>
      <w:r>
        <w:rPr>
          <w:rFonts w:hint="eastAsia"/>
        </w:rPr>
        <w:t>　　图表 74 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75 全球海上风电累计装机容量 MW</w:t>
      </w:r>
      <w:r>
        <w:rPr>
          <w:rFonts w:hint="eastAsia"/>
        </w:rPr>
        <w:br/>
      </w:r>
      <w:r>
        <w:rPr>
          <w:rFonts w:hint="eastAsia"/>
        </w:rPr>
        <w:t>　　图表 76 2009年全球海上风电装机分布</w:t>
      </w:r>
      <w:r>
        <w:rPr>
          <w:rFonts w:hint="eastAsia"/>
        </w:rPr>
        <w:br/>
      </w:r>
      <w:r>
        <w:rPr>
          <w:rFonts w:hint="eastAsia"/>
        </w:rPr>
        <w:t>　　图表 77 国家关于鼓励发展海上风电政策</w:t>
      </w:r>
      <w:r>
        <w:rPr>
          <w:rFonts w:hint="eastAsia"/>
        </w:rPr>
        <w:br/>
      </w:r>
      <w:r>
        <w:rPr>
          <w:rFonts w:hint="eastAsia"/>
        </w:rPr>
        <w:t>　　图表 78 海上风电发展规划</w:t>
      </w:r>
      <w:r>
        <w:rPr>
          <w:rFonts w:hint="eastAsia"/>
        </w:rPr>
        <w:br/>
      </w:r>
      <w:r>
        <w:rPr>
          <w:rFonts w:hint="eastAsia"/>
        </w:rPr>
        <w:t>　　图表 79 江苏海上风电场近、远期规划（万千瓦）</w:t>
      </w:r>
      <w:r>
        <w:rPr>
          <w:rFonts w:hint="eastAsia"/>
        </w:rPr>
        <w:br/>
      </w:r>
      <w:r>
        <w:rPr>
          <w:rFonts w:hint="eastAsia"/>
        </w:rPr>
        <w:t>　　图表 80 江苏潮间带风电场近、远期规划（万千瓦）</w:t>
      </w:r>
      <w:r>
        <w:rPr>
          <w:rFonts w:hint="eastAsia"/>
        </w:rPr>
        <w:br/>
      </w:r>
      <w:r>
        <w:rPr>
          <w:rFonts w:hint="eastAsia"/>
        </w:rPr>
        <w:t>　　图表 81 各公司海上风机研发及产业化进展</w:t>
      </w:r>
      <w:r>
        <w:rPr>
          <w:rFonts w:hint="eastAsia"/>
        </w:rPr>
        <w:br/>
      </w:r>
      <w:r>
        <w:rPr>
          <w:rFonts w:hint="eastAsia"/>
        </w:rPr>
        <w:t>　　图表 82 国产风机主要质量问题</w:t>
      </w:r>
      <w:r>
        <w:rPr>
          <w:rFonts w:hint="eastAsia"/>
        </w:rPr>
        <w:br/>
      </w:r>
      <w:r>
        <w:rPr>
          <w:rFonts w:hint="eastAsia"/>
        </w:rPr>
        <w:t>　　图表 83 金风产品系列</w:t>
      </w:r>
      <w:r>
        <w:rPr>
          <w:rFonts w:hint="eastAsia"/>
        </w:rPr>
        <w:br/>
      </w:r>
      <w:r>
        <w:rPr>
          <w:rFonts w:hint="eastAsia"/>
        </w:rPr>
        <w:t>　　图表 84 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85 金风750KW技术参数一览表</w:t>
      </w:r>
      <w:r>
        <w:rPr>
          <w:rFonts w:hint="eastAsia"/>
        </w:rPr>
        <w:br/>
      </w:r>
      <w:r>
        <w:rPr>
          <w:rFonts w:hint="eastAsia"/>
        </w:rPr>
        <w:t>　　图表 86 金风1200KW技术参数</w:t>
      </w:r>
      <w:r>
        <w:rPr>
          <w:rFonts w:hint="eastAsia"/>
        </w:rPr>
        <w:br/>
      </w:r>
      <w:r>
        <w:rPr>
          <w:rFonts w:hint="eastAsia"/>
        </w:rPr>
        <w:t>　　图表 87 金风70/1500KW技术参数</w:t>
      </w:r>
      <w:r>
        <w:rPr>
          <w:rFonts w:hint="eastAsia"/>
        </w:rPr>
        <w:br/>
      </w:r>
      <w:r>
        <w:rPr>
          <w:rFonts w:hint="eastAsia"/>
        </w:rPr>
        <w:t>　　图表 88 金风77/1500KW技术参数</w:t>
      </w:r>
      <w:r>
        <w:rPr>
          <w:rFonts w:hint="eastAsia"/>
        </w:rPr>
        <w:br/>
      </w:r>
      <w:r>
        <w:rPr>
          <w:rFonts w:hint="eastAsia"/>
        </w:rPr>
        <w:t>　　图表 89 金风600KW技术参数一览表</w:t>
      </w:r>
      <w:r>
        <w:rPr>
          <w:rFonts w:hint="eastAsia"/>
        </w:rPr>
        <w:br/>
      </w:r>
      <w:r>
        <w:rPr>
          <w:rFonts w:hint="eastAsia"/>
        </w:rPr>
        <w:t>　　图表 90 2006-2009年金风在国内新增装机容量市场份额变化图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91 2009-2010年金风科技财务运营一览表</w:t>
      </w:r>
      <w:r>
        <w:rPr>
          <w:rFonts w:hint="eastAsia"/>
        </w:rPr>
        <w:br/>
      </w:r>
      <w:r>
        <w:rPr>
          <w:rFonts w:hint="eastAsia"/>
        </w:rPr>
        <w:t>　　图表 92 2009年金风科技主营业务一览表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93 2010年1-6月金风科技主营业务一览表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94 2006-2009年华锐风电在国内新增装机容量市场份额变化图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96 2009年东方电气主营业务一览表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97 2010年1-6月东方电气主营业务一览表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99 750KW风力发电机组基本参数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100 WD52-800技术参数</w:t>
      </w:r>
      <w:r>
        <w:rPr>
          <w:rFonts w:hint="eastAsia"/>
        </w:rPr>
        <w:br/>
      </w:r>
      <w:r>
        <w:rPr>
          <w:rFonts w:hint="eastAsia"/>
        </w:rPr>
        <w:t>　　图表 101 WD82-1500技术参数</w:t>
      </w:r>
      <w:r>
        <w:rPr>
          <w:rFonts w:hint="eastAsia"/>
        </w:rPr>
        <w:br/>
      </w:r>
      <w:r>
        <w:rPr>
          <w:rFonts w:hint="eastAsia"/>
        </w:rPr>
        <w:t>　　图表 102 2006-2008年运达在国内新增装机容量市场份额变化图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103 2009-2010年上海电气财务运营一览表</w:t>
      </w:r>
      <w:r>
        <w:rPr>
          <w:rFonts w:hint="eastAsia"/>
        </w:rPr>
        <w:br/>
      </w:r>
      <w:r>
        <w:rPr>
          <w:rFonts w:hint="eastAsia"/>
        </w:rPr>
        <w:t>　　图表 104 2009年上海电气主营业务一览表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105 2010年1-6月上海电气主营业务一览表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107 2009年湘电股份主营业务一览表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108 2010年1-6月湘电股份主营业务一览表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109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110 中航惠腾风电设备股份发展历程</w:t>
      </w:r>
      <w:r>
        <w:rPr>
          <w:rFonts w:hint="eastAsia"/>
        </w:rPr>
        <w:br/>
      </w:r>
      <w:r>
        <w:rPr>
          <w:rFonts w:hint="eastAsia"/>
        </w:rPr>
        <w:t>　　图表 111 2008年中航惠腾风电设备股份有限公司财务运营一览表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112 中复连众复合村料集团发展历程</w:t>
      </w:r>
      <w:r>
        <w:rPr>
          <w:rFonts w:hint="eastAsia"/>
        </w:rPr>
        <w:br/>
      </w:r>
      <w:r>
        <w:rPr>
          <w:rFonts w:hint="eastAsia"/>
        </w:rPr>
        <w:t>　　图表 113 2008年连云港中复连众复合材料集团有限公司财务运营一览表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114 2008年中材科技风电叶片股份有限公司财务运营一览表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2008年天津东汽风电叶片工程有限公司财务运营一览表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116 2008年保定天翼复合材料制品有限公司财务运营一览表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117 2008年中山明阳风能叶片技术有限公司财务运营一览表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118 2008年艾尔姆玻璃纤维制品（新疆）有限公司财务运营一览表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119 2008年上海玻璃钢研究院财务运营一览表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120 2008年天津明阳风能叶片技术有限公司财务运营一览表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121 2008年维斯塔斯风力技术（中国）有限公司财务运营一览表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122 2008年德州世纪威能风电设备有限公司财务运营一览表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123 2008年白银中科宇能科技有限公司财务运营一览表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124 2008年无锡乘风新能源设备有限公司财务运营一览表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125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126 风电控制系统公司</w:t>
      </w:r>
      <w:r>
        <w:rPr>
          <w:rFonts w:hint="eastAsia"/>
        </w:rPr>
        <w:br/>
      </w:r>
      <w:r>
        <w:rPr>
          <w:rFonts w:hint="eastAsia"/>
        </w:rPr>
        <w:t>　　图表 127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128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129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130 2009年中国风电开发商新增装机情况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131 风电设备制造企业发展战略图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417eece374b3c" w:history="1">
        <w:r>
          <w:rPr>
            <w:rStyle w:val="Hyperlink"/>
          </w:rPr>
          <w:t>2011-2012版中国风电设备产业链全景调研及发展趋势分析报告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417eece374b3c" w:history="1">
        <w:r>
          <w:rPr>
            <w:rStyle w:val="Hyperlink"/>
          </w:rPr>
          <w:t>https://www.20087.com/2010-12/R_2011_2012banfengdianshebeichanyelian.html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8129b64ea4646" w:history="1">
      <w:r>
        <w:rPr>
          <w:rStyle w:val="Hyperlink"/>
        </w:rPr>
        <w:t>2011-2012版中国风电设备产业链全景调研及发展趋势分析报告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banfengdianshebeichanyelian.html" TargetMode="External" Id="Reed417eece3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banfengdianshebeichanyelian.html" TargetMode="External" Id="R48d8129b64e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2010-12-07T00:48:00Z</dcterms:created>
  <dcterms:modified xsi:type="dcterms:W3CDTF">2010-12-07T01:48:00Z</dcterms:modified>
  <dc:subject>2011-2012版中国风电设备产业链全景调研及发展趋势分析报告</dc:subject>
  <dc:title>2011-2012版中国风电设备产业链全景调研及发展趋势分析报告</dc:title>
  <cp:keywords>2011-2012版中国风电设备产业链全景调研及发展趋势分析报告</cp:keywords>
  <dc:description>2011-2012版中国风电设备产业链全景调研及发展趋势分析报告</dc:description>
</cp:coreProperties>
</file>