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631388d5f41e3" w:history="1">
              <w:r>
                <w:rPr>
                  <w:rStyle w:val="Hyperlink"/>
                </w:rPr>
                <w:t>2011-2015年中国智能网市场深度研究及投资战略咨询研究报告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631388d5f41e3" w:history="1">
              <w:r>
                <w:rPr>
                  <w:rStyle w:val="Hyperlink"/>
                </w:rPr>
                <w:t>2011-2015年中国智能网市场深度研究及投资战略咨询研究报告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631388d5f41e3" w:history="1">
                <w:r>
                  <w:rPr>
                    <w:rStyle w:val="Hyperlink"/>
                  </w:rPr>
                  <w:t>https://www.20087.com/2010-12/R_2011_2015zhinengwangshichangshenduya.html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二、智能网发展历程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2009-2010年国外智能网业务运行态势分析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2009-2010年国外智能网业务运行环境分析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二、国外智能网业务技术发展环境分析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2009-2010年世界上已经提供的常用的智能新业务分析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二、大众服务业务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国外智能网业务对国内运营商的启示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2009-2010年中国智能网业务运行解析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2009-2010年中国智能网业务政策环境分析</w:t>
      </w:r>
      <w:r>
        <w:rPr>
          <w:rFonts w:hint="eastAsia"/>
        </w:rPr>
        <w:br/>
      </w:r>
      <w:r>
        <w:rPr>
          <w:rFonts w:hint="eastAsia"/>
        </w:rPr>
        <w:t>　　　　一、智能网优惠政策</w:t>
      </w:r>
      <w:r>
        <w:rPr>
          <w:rFonts w:hint="eastAsia"/>
        </w:rPr>
        <w:br/>
      </w:r>
      <w:r>
        <w:rPr>
          <w:rFonts w:hint="eastAsia"/>
        </w:rPr>
        <w:t>　　　　二、互联网及通信产业政策及影响分析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2009-2010年中国智能网业务社会环境分析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2009-2010年中国智能网业务技术环境分析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2009-2010年中国互联网产业面临的机遇与挑战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2009-2010年中国智能网业务运行透析</w:t>
      </w:r>
      <w:r>
        <w:rPr>
          <w:rFonts w:hint="eastAsia"/>
        </w:rPr>
        <w:br/>
      </w:r>
      <w:r>
        <w:rPr>
          <w:rFonts w:hint="eastAsia"/>
        </w:rPr>
        <w:t>　　第一节 2009-2010年中国智能网产业运行总况</w:t>
      </w:r>
      <w:r>
        <w:rPr>
          <w:rFonts w:hint="eastAsia"/>
        </w:rPr>
        <w:br/>
      </w:r>
      <w:r>
        <w:rPr>
          <w:rFonts w:hint="eastAsia"/>
        </w:rPr>
        <w:t>　　　　一、中国智能网产业新亮点呈现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一、中国智能能源网产业规模</w:t>
      </w:r>
      <w:r>
        <w:rPr>
          <w:rFonts w:hint="eastAsia"/>
        </w:rPr>
        <w:br/>
      </w:r>
      <w:r>
        <w:rPr>
          <w:rFonts w:hint="eastAsia"/>
        </w:rPr>
        <w:t>　　　　二、中国智能网动态分析</w:t>
      </w:r>
      <w:r>
        <w:rPr>
          <w:rFonts w:hint="eastAsia"/>
        </w:rPr>
        <w:br/>
      </w:r>
      <w:r>
        <w:rPr>
          <w:rFonts w:hint="eastAsia"/>
        </w:rPr>
        <w:t>　　　　三、发展中面临的主要问题探讨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2009-2010年中国成熟智能网业务分析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2009-2010年中国智能网新业务发展分析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2009-2010年中国运营商智能网投资建设情况分析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一、“十二五”发展规划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一、“十二五”发展规划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三、智能网业务发展分析</w:t>
      </w:r>
      <w:r>
        <w:rPr>
          <w:rFonts w:hint="eastAsia"/>
        </w:rPr>
        <w:br/>
      </w:r>
      <w:r>
        <w:rPr>
          <w:rFonts w:hint="eastAsia"/>
        </w:rPr>
        <w:t>　　　　四、中国联通运营数据分析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一、“十二五”规划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2011-2015年中国智能网产业投资分析</w:t>
      </w:r>
      <w:r>
        <w:rPr>
          <w:rFonts w:hint="eastAsia"/>
        </w:rPr>
        <w:br/>
      </w:r>
      <w:r>
        <w:rPr>
          <w:rFonts w:hint="eastAsia"/>
        </w:rPr>
        <w:t>　　第一节 2009-2010年中国智能网行业投资概况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2011-2015年中国智能网投资机会分析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二、智能网投资吸引力分析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2011-2015年中国智能网投资风险及防范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2011-2015年中国智能网业务前景预测分析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2011-2015年中国智能网技术发展趋势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2011-2015年中国智能网市场趋势分析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(中-智林)2011-2015年中国智能网产业前景分析</w:t>
      </w:r>
      <w:r>
        <w:rPr>
          <w:rFonts w:hint="eastAsia"/>
        </w:rPr>
        <w:br/>
      </w:r>
      <w:r>
        <w:rPr>
          <w:rFonts w:hint="eastAsia"/>
        </w:rPr>
        <w:t>　　　　一、电信智能网前景广阔</w:t>
      </w:r>
      <w:r>
        <w:rPr>
          <w:rFonts w:hint="eastAsia"/>
        </w:rPr>
        <w:br/>
      </w:r>
      <w:r>
        <w:rPr>
          <w:rFonts w:hint="eastAsia"/>
        </w:rPr>
        <w:t>　　　　二、无线智能网前景预测分析</w:t>
      </w:r>
      <w:r>
        <w:rPr>
          <w:rFonts w:hint="eastAsia"/>
        </w:rPr>
        <w:br/>
      </w:r>
      <w:r>
        <w:rPr>
          <w:rFonts w:hint="eastAsia"/>
        </w:rPr>
        <w:t>　　　　三、无线智能网业务前景预测分析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智能网标准的演进</w:t>
      </w:r>
      <w:r>
        <w:rPr>
          <w:rFonts w:hint="eastAsia"/>
        </w:rPr>
        <w:br/>
      </w:r>
      <w:r>
        <w:rPr>
          <w:rFonts w:hint="eastAsia"/>
        </w:rPr>
        <w:t>　　图表 智能网体系结构图</w:t>
      </w:r>
      <w:r>
        <w:rPr>
          <w:rFonts w:hint="eastAsia"/>
        </w:rPr>
        <w:br/>
      </w:r>
      <w:r>
        <w:rPr>
          <w:rFonts w:hint="eastAsia"/>
        </w:rPr>
        <w:t>　　图表 智能网与现有通信网的关系</w:t>
      </w:r>
      <w:r>
        <w:rPr>
          <w:rFonts w:hint="eastAsia"/>
        </w:rPr>
        <w:br/>
      </w:r>
      <w:r>
        <w:rPr>
          <w:rFonts w:hint="eastAsia"/>
        </w:rPr>
        <w:t>　　图表 美国移动智能网用户各种接入方式比例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欧洲移动智能网细分市场收入趋势图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欧洲移动智能网细分市场收入分析图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通用个人通信业务实现流程图</w:t>
      </w:r>
      <w:r>
        <w:rPr>
          <w:rFonts w:hint="eastAsia"/>
        </w:rPr>
        <w:br/>
      </w:r>
      <w:r>
        <w:rPr>
          <w:rFonts w:hint="eastAsia"/>
        </w:rPr>
        <w:t>　　图表 预付费业务实现流程图</w:t>
      </w:r>
      <w:r>
        <w:rPr>
          <w:rFonts w:hint="eastAsia"/>
        </w:rPr>
        <w:br/>
      </w:r>
      <w:r>
        <w:rPr>
          <w:rFonts w:hint="eastAsia"/>
        </w:rPr>
        <w:t>　　图表 分时分区计费业务流程图</w:t>
      </w:r>
      <w:r>
        <w:rPr>
          <w:rFonts w:hint="eastAsia"/>
        </w:rPr>
        <w:br/>
      </w:r>
      <w:r>
        <w:rPr>
          <w:rFonts w:hint="eastAsia"/>
        </w:rPr>
        <w:t>　　图表 视讯业务应用</w:t>
      </w:r>
      <w:r>
        <w:rPr>
          <w:rFonts w:hint="eastAsia"/>
        </w:rPr>
        <w:br/>
      </w:r>
      <w:r>
        <w:rPr>
          <w:rFonts w:hint="eastAsia"/>
        </w:rPr>
        <w:t>　　图表 视讯业务市场占有率</w:t>
      </w:r>
      <w:r>
        <w:rPr>
          <w:rFonts w:hint="eastAsia"/>
        </w:rPr>
        <w:br/>
      </w:r>
      <w:r>
        <w:rPr>
          <w:rFonts w:hint="eastAsia"/>
        </w:rPr>
        <w:t>　　图表 四类群体的数量总体分布</w:t>
      </w:r>
      <w:r>
        <w:rPr>
          <w:rFonts w:hint="eastAsia"/>
        </w:rPr>
        <w:br/>
      </w:r>
      <w:r>
        <w:rPr>
          <w:rFonts w:hint="eastAsia"/>
        </w:rPr>
        <w:t>　　图表 网通主要业务模型</w:t>
      </w:r>
      <w:r>
        <w:rPr>
          <w:rFonts w:hint="eastAsia"/>
        </w:rPr>
        <w:br/>
      </w:r>
      <w:r>
        <w:rPr>
          <w:rFonts w:hint="eastAsia"/>
        </w:rPr>
        <w:t>　　图表 中国移动用户发展规模（单位：亿户）</w:t>
      </w:r>
      <w:r>
        <w:rPr>
          <w:rFonts w:hint="eastAsia"/>
        </w:rPr>
        <w:br/>
      </w:r>
      <w:r>
        <w:rPr>
          <w:rFonts w:hint="eastAsia"/>
        </w:rPr>
        <w:t>　　图表 全球智能网市场发展时段表</w:t>
      </w:r>
      <w:r>
        <w:rPr>
          <w:rFonts w:hint="eastAsia"/>
        </w:rPr>
        <w:br/>
      </w:r>
      <w:r>
        <w:rPr>
          <w:rFonts w:hint="eastAsia"/>
        </w:rPr>
        <w:t>　　图表 美国移动运营服务市场的增长趋势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美国移动运营商各种价格方案的用户使用情况及发展趋势（单位：百万户）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美国移动运营商各种价格方案产生的营业收入及发展趋势（单位：亿美元）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欧洲移动智能网细分市场收入统计及预测</w:t>
      </w:r>
      <w:r>
        <w:rPr>
          <w:rFonts w:hint="eastAsia"/>
        </w:rPr>
        <w:br/>
      </w:r>
      <w:r>
        <w:rPr>
          <w:rFonts w:hint="eastAsia"/>
        </w:rPr>
        <w:t>　　图表 欧洲移动市场来自最终用户的收入百分比统计及预测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欧洲各移动智能网运营商ARPU比较</w:t>
      </w:r>
      <w:r>
        <w:rPr>
          <w:rFonts w:hint="eastAsia"/>
        </w:rPr>
        <w:br/>
      </w:r>
      <w:r>
        <w:rPr>
          <w:rFonts w:hint="eastAsia"/>
        </w:rPr>
        <w:t>　　图表 欧洲移动运营商市场ARPU值统计预测</w:t>
      </w:r>
      <w:r>
        <w:rPr>
          <w:rFonts w:hint="eastAsia"/>
        </w:rPr>
        <w:br/>
      </w:r>
      <w:r>
        <w:rPr>
          <w:rFonts w:hint="eastAsia"/>
        </w:rPr>
        <w:t>　　图表 欧洲移动运营商市场话音和非话音应用ARPU值</w:t>
      </w:r>
      <w:r>
        <w:rPr>
          <w:rFonts w:hint="eastAsia"/>
        </w:rPr>
        <w:br/>
      </w:r>
      <w:r>
        <w:rPr>
          <w:rFonts w:hint="eastAsia"/>
        </w:rPr>
        <w:t>　　图表 欧洲移动市场个体用户话音和非话音服务ARPU值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欧洲移动市场商务用户话音和非话音服务ARPU值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2009年通信行业主要业务完成情况</w:t>
      </w:r>
      <w:r>
        <w:rPr>
          <w:rFonts w:hint="eastAsia"/>
        </w:rPr>
        <w:br/>
      </w:r>
      <w:r>
        <w:rPr>
          <w:rFonts w:hint="eastAsia"/>
        </w:rPr>
        <w:t>　　图表 全球企业视频会议应用收入预测</w:t>
      </w:r>
      <w:r>
        <w:rPr>
          <w:rFonts w:hint="eastAsia"/>
        </w:rPr>
        <w:br/>
      </w:r>
      <w:r>
        <w:rPr>
          <w:rFonts w:hint="eastAsia"/>
        </w:rPr>
        <w:t>　　图表 网通主要客户类型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631388d5f41e3" w:history="1">
        <w:r>
          <w:rPr>
            <w:rStyle w:val="Hyperlink"/>
          </w:rPr>
          <w:t>2011-2015年中国智能网市场深度研究及投资战略咨询研究报告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631388d5f41e3" w:history="1">
        <w:r>
          <w:rPr>
            <w:rStyle w:val="Hyperlink"/>
          </w:rPr>
          <w:t>https://www.20087.com/2010-12/R_2011_2015zhinengwangshichangshenduya.html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d5e3ab394b2a" w:history="1">
      <w:r>
        <w:rPr>
          <w:rStyle w:val="Hyperlink"/>
        </w:rPr>
        <w:t>2011-2015年中国智能网市场深度研究及投资战略咨询研究报告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nengwangshichangshenduya.html" TargetMode="External" Id="R455631388d5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nengwangshichangshenduya.html" TargetMode="External" Id="Rbf48d5e3ab3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2010-12-06T07:36:00Z</dcterms:created>
  <dcterms:modified xsi:type="dcterms:W3CDTF">2010-12-06T08:36:00Z</dcterms:modified>
  <dc:subject>2011-2015年中国智能网市场深度研究及投资战略咨询研究报告</dc:subject>
  <dc:title>2011-2015年中国智能网市场深度研究及投资战略咨询研究报告</dc:title>
  <cp:keywords>2011-2015年中国智能网市场深度研究及投资战略咨询研究报告</cp:keywords>
  <dc:description>2011-2015年中国智能网市场深度研究及投资战略咨询研究报告</dc:description>
</cp:coreProperties>
</file>