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9fc83c80d484d" w:history="1">
              <w:r>
                <w:rPr>
                  <w:rStyle w:val="Hyperlink"/>
                </w:rPr>
                <w:t>二〇一二年柴胡行业运行现状分析及投资前景分析报告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9fc83c80d484d" w:history="1">
              <w:r>
                <w:rPr>
                  <w:rStyle w:val="Hyperlink"/>
                </w:rPr>
                <w:t>二〇一二年柴胡行业运行现状分析及投资前景分析报告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9fc83c80d484d" w:history="1">
                <w:r>
                  <w:rPr>
                    <w:rStyle w:val="Hyperlink"/>
                  </w:rPr>
                  <w:t>https://www.20087.com/2010-12/R_2011_2015chaihuxingyezhuanxiangdiaoc.html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胡作为传统中药中的一种重要药材，主要来源于伞形科植物柴胡的干燥根或全草，具有疏肝解郁、清热解表的功效，在中医临床中广泛用于治疗感冒发热、胸胁胀痛等症状。近年来，随着中医药的国际化和现代化，柴胡的科学研究和临床应用得到了进一步的拓展，包括对其有效成分的提取、药理作用机制的深入探究，以及与现代药物的联合应用研究。</w:t>
      </w:r>
      <w:r>
        <w:rPr>
          <w:rFonts w:hint="eastAsia"/>
        </w:rPr>
        <w:br/>
      </w:r>
      <w:r>
        <w:rPr>
          <w:rFonts w:hint="eastAsia"/>
        </w:rPr>
        <w:t>　　未来，柴胡的研究和应用将更加注重科学化和标准化。市场调研网认为，通过对柴胡活性成分的高通量筛选和作用机制的深入解析，将开发出更多基于柴胡的现代中药制剂，以提高其疗效和安全性。同时，随着中药配方颗粒和标准化提取物的推广，柴胡的应用将更加便捷，满足现代人快节奏的生活需求。此外，柴胡在抗炎、抗肿瘤等现代医学领域的潜在作用也将成为研究热点，推动其在新适应症上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9fc83c80d484d" w:history="1">
        <w:r>
          <w:rPr>
            <w:rStyle w:val="Hyperlink"/>
          </w:rPr>
          <w:t>二〇一二年柴胡行业运行现状分析及投资前景分析报告</w:t>
        </w:r>
      </w:hyperlink>
      <w:r>
        <w:rPr>
          <w:rFonts w:hint="eastAsia"/>
        </w:rPr>
        <w:t>》依托多年来对柴胡产品的研究，结合柴胡产品历年供需关系变化规律，对柴胡产品内的企业群体进行了深入的调查与研究，采用定量及定性的科学研究方法撰写而成。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9fc83c80d484d" w:history="1">
        <w:r>
          <w:rPr>
            <w:rStyle w:val="Hyperlink"/>
          </w:rPr>
          <w:t>二〇一二年柴胡行业运行现状分析及投资前景分析报告</w:t>
        </w:r>
      </w:hyperlink>
      <w:r>
        <w:rPr>
          <w:rFonts w:hint="eastAsia"/>
        </w:rPr>
        <w:t>》对中国柴胡产品的市场环境、生产经营、产品市场、品牌竞争、产品进出口、行业投资环境以及可持续发展等问题进行了详实系统地分析和预测。并在此基础上，对柴胡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柴胡行业发展的“波特五力模型”分析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影响柴胡行业发展的主要因素分析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中国柴胡市场规模分析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2008-2011年中国柴胡市场规模分析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2011年中国柴胡区域结构分析</w:t>
      </w:r>
      <w:r>
        <w:rPr>
          <w:rFonts w:hint="eastAsia"/>
        </w:rPr>
        <w:br/>
      </w:r>
      <w:r>
        <w:rPr>
          <w:rFonts w:hint="eastAsia"/>
        </w:rPr>
        <w:t>　　第三节 中国柴胡区域市场规模分析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中国柴胡需求与消费状况分析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2008-2011年中国柴胡产量统计分析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2008-2011年中国柴胡历年消费量统计分析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中国柴胡消费者消费偏好调查分析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中国柴胡消费者对其价格的敏感度分析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2008-2011年中国柴胡行业平均价格趋向势分析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2012-2016年中国柴胡行业价格趋向预测分析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2008-2011年中国柴胡行业进出口量分析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一、2008-2011年中国柴胡行业进口分析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二、2008-2011年中国柴胡行业出口分析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2012-2016年中国柴胡行业进出口市场预测分析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一、2012-2016年中国柴胡行业进口预测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二、2012-2016年中国柴胡行业出口预测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当前中国柴胡技术发展现状</w:t>
      </w:r>
      <w:r>
        <w:rPr>
          <w:rFonts w:hint="eastAsia"/>
        </w:rPr>
        <w:br/>
      </w:r>
      <w:r>
        <w:rPr>
          <w:rFonts w:hint="eastAsia"/>
        </w:rPr>
        <w:t>　　第二节 中国柴胡产品技术成熟度分析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中外柴胡技术差距及产生差距的主要原因分析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提高中国柴胡技术的对策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中国柴胡行业竞争格局分析</w:t>
      </w:r>
      <w:r>
        <w:rPr>
          <w:rFonts w:hint="eastAsia"/>
        </w:rPr>
        <w:br/>
      </w:r>
      <w:r>
        <w:rPr>
          <w:rFonts w:hint="eastAsia"/>
        </w:rPr>
        <w:t>　　第一节 柴胡行业历史竞争格局综述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一、柴胡行业集中度分析</w:t>
      </w:r>
      <w:r>
        <w:rPr>
          <w:rFonts w:hint="eastAsia"/>
        </w:rPr>
        <w:br/>
      </w:r>
      <w:r>
        <w:rPr>
          <w:rFonts w:hint="eastAsia"/>
        </w:rPr>
        <w:t>　　　　二、柴胡行业竞争程度</w:t>
      </w:r>
      <w:r>
        <w:rPr>
          <w:rFonts w:hint="eastAsia"/>
        </w:rPr>
        <w:br/>
      </w:r>
      <w:r>
        <w:rPr>
          <w:rFonts w:hint="eastAsia"/>
        </w:rPr>
        <w:t>　　第二节 柴胡行业企业竞争状况分析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中国柴胡行业竞争格局展望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国内外柴胡重点企业分析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2012-2016年中国柴胡行业发展预测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2012-2016年中国柴胡行业产量预测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2012-2016年中国柴胡行业消费量预测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2012-2016年中国柴胡行业产值预测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2012-2016年中国柴胡行业销售收入预测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柴胡行业投资价值分析</w:t>
      </w:r>
      <w:r>
        <w:rPr>
          <w:rFonts w:hint="eastAsia"/>
        </w:rPr>
        <w:br/>
      </w:r>
      <w:r>
        <w:rPr>
          <w:rFonts w:hint="eastAsia"/>
        </w:rPr>
        <w:t>　　　　一、柴胡行业发展前景分析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柴胡行业投资风险分析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 柴胡行业投资策略分析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2008-2011年中国柴胡市场规模变化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2008-2011年中国柴胡市场规模变化图</w:t>
      </w:r>
      <w:r>
        <w:rPr>
          <w:rFonts w:hint="eastAsia"/>
        </w:rPr>
        <w:br/>
      </w:r>
      <w:r>
        <w:rPr>
          <w:rFonts w:hint="eastAsia"/>
        </w:rPr>
        <w:t>　　图表 2011年中国柴胡市场销售收入区域分布图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2008-2011年东北地区柴胡市场规模变化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2008-2011年东北地区柴胡市场规模变化图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2008-2011年华北地区柴胡市场规模变化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2008-2011年华北地区柴胡市场规模变化图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2008-2011年华东地区柴胡市场规模变化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2008-2011年华东地区柴胡市场规模变化图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2008-2011年华中地区柴胡市场规模变化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2008-2011年华中地区柴胡市场规模变化图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2008-2011年华南地区柴胡市场规模变化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2008-2011年华南地区柴胡市场规模变化图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2008-2011年西部地区柴胡市场规模变化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2008-2011年西部地区柴胡市场规模变化图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2012-2016年中国柴胡市场规模变化表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2012-2016年中国柴胡市场规模变化图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2008-2011年中国柴胡产量比较分析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2008-2011年中国柴胡产量及增长率变化图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2008-2011年中国柴胡消费量比较分析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2008-2011年中国柴胡消费量及增长率变化图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2011年柴胡消费区域分布比率图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2011年消费者对柴胡产品的品牌满意度调查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中国柴胡消费者对其价格的敏感度分析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2008-2011年中国柴胡进口量比较分析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2008-2011年中国柴胡进口量及增长率变化图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2008-2011年中国柴胡出口量比较分析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2008-2011年中国柴胡出口量及增长率变化图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2012-2016年中国柴胡进口量预测表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2012-2016年中国柴胡进口量预测图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2012-2016年中国柴胡出口量预测表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2012-2016年中国柴胡出口量预测图 -</w:t>
      </w:r>
      <w:r>
        <w:rPr>
          <w:rFonts w:hint="eastAsia"/>
        </w:rPr>
        <w:br/>
      </w:r>
      <w:r>
        <w:rPr>
          <w:rFonts w:hint="eastAsia"/>
        </w:rPr>
        <w:t>　　图表 2011年中国柴胡品牌市场集中度分析</w:t>
      </w:r>
      <w:r>
        <w:rPr>
          <w:rFonts w:hint="eastAsia"/>
        </w:rPr>
        <w:br/>
      </w:r>
      <w:r>
        <w:rPr>
          <w:rFonts w:hint="eastAsia"/>
        </w:rPr>
        <w:t>　　图表 2011年柴胡品牌行业领导企业的市场占有率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2012-2016年中国柴胡品牌产值预测表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2012-2016年中国柴胡品牌产值预测图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2012-2016年中国柴胡品牌销售收入预测表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2012-2016年中国柴胡品牌销售收入预测图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2012-2016年中国柴胡品牌总资产预测表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2012-2016年中国柴胡品牌总资产预测图</w:t>
      </w:r>
      <w:r>
        <w:rPr>
          <w:rFonts w:hint="eastAsia"/>
        </w:rPr>
        <w:br/>
      </w:r>
      <w:r>
        <w:rPr>
          <w:rFonts w:hint="eastAsia"/>
        </w:rPr>
        <w:t>　　图表 中国柴胡行业SWOT分析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9fc83c80d484d" w:history="1">
        <w:r>
          <w:rPr>
            <w:rStyle w:val="Hyperlink"/>
          </w:rPr>
          <w:t>二〇一二年柴胡行业运行现状分析及投资前景分析报告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9fc83c80d484d" w:history="1">
        <w:r>
          <w:rPr>
            <w:rStyle w:val="Hyperlink"/>
          </w:rPr>
          <w:t>https://www.20087.com/2010-12/R_2011_2015chaihuxingyezhuanxiangdiaoc.html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热点：柴胡疏肝散的功效与主治、柴胡疏肝散配方、柴胡舒肝丸的配方成分、柴胡疏肝散与柴胡舒肝丸功效一样吗、柴胡疏肝丸和柴胡舒肝丸区别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5f8ff9dfb49e7" w:history="1">
      <w:r>
        <w:rPr>
          <w:rStyle w:val="Hyperlink"/>
        </w:rPr>
        <w:t>二〇一二年柴胡行业运行现状分析及投资前景分析报告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haihuxingyezhuanxiangdiaoc.html" TargetMode="External" Id="R2209fc83c80d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haihuxingyezhuanxiangdiaoc.html" TargetMode="External" Id="Rf985f8ff9dfb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2011-11-05T04:31:00Z</dcterms:created>
  <dcterms:modified xsi:type="dcterms:W3CDTF">2011-11-05T05:31:00Z</dcterms:modified>
  <dc:subject>二〇一二年柴胡行业运行现状分析及投资前景分析报告</dc:subject>
  <dc:title>二〇一二年柴胡行业运行现状分析及投资前景分析报告</dc:title>
  <cp:keywords>二〇一二年柴胡行业运行现状分析及投资前景分析报告</cp:keywords>
  <dc:description>二〇一二年柴胡行业运行现状分析及投资前景分析报告</dc:description>
</cp:coreProperties>
</file>