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228b338464810" w:history="1">
              <w:r>
                <w:rPr>
                  <w:rStyle w:val="Hyperlink"/>
                </w:rPr>
                <w:t>2011-2015年中国生态农业产业发展趋势分析及投资前景分析报告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228b338464810" w:history="1">
              <w:r>
                <w:rPr>
                  <w:rStyle w:val="Hyperlink"/>
                </w:rPr>
                <w:t>2011-2015年中国生态农业产业发展趋势分析及投资前景分析报告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228b338464810" w:history="1">
                <w:r>
                  <w:rPr>
                    <w:rStyle w:val="Hyperlink"/>
                  </w:rPr>
                  <w:t>https://www.20087.com/2010-12/R_2011_2015shengtainongyechanyefazhanq.html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732228b338464810" w:history="1">
        <w:r>
          <w:rPr>
            <w:rStyle w:val="Hyperlink"/>
          </w:rPr>
          <w:t>2011-2015年中国生态农业产业发展趋势分析及投资前景分析报告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三、2009年山东沂水县科技投入助生态村建设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一、2009年中国宏观经济发展情况</w:t>
      </w:r>
      <w:r>
        <w:rPr>
          <w:rFonts w:hint="eastAsia"/>
        </w:rPr>
        <w:br/>
      </w:r>
      <w:r>
        <w:rPr>
          <w:rFonts w:hint="eastAsia"/>
        </w:rPr>
        <w:t>　　　　二、2009年中国对外贸易发展分析</w:t>
      </w:r>
      <w:r>
        <w:rPr>
          <w:rFonts w:hint="eastAsia"/>
        </w:rPr>
        <w:br/>
      </w:r>
      <w:r>
        <w:rPr>
          <w:rFonts w:hint="eastAsia"/>
        </w:rPr>
        <w:t>　　　　三、2009-2012年中国经济增长分析预测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2009中国农业投资机会分析</w:t>
      </w:r>
      <w:r>
        <w:rPr>
          <w:rFonts w:hint="eastAsia"/>
        </w:rPr>
        <w:br/>
      </w:r>
      <w:r>
        <w:rPr>
          <w:rFonts w:hint="eastAsia"/>
        </w:rPr>
        <w:t>　　　　一、2009年中国农业发展现状与产业链分析</w:t>
      </w:r>
      <w:r>
        <w:rPr>
          <w:rFonts w:hint="eastAsia"/>
        </w:rPr>
        <w:br/>
      </w:r>
      <w:r>
        <w:rPr>
          <w:rFonts w:hint="eastAsia"/>
        </w:rPr>
        <w:t>　　　　二、2009年中国农业投资情况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228b338464810" w:history="1">
        <w:r>
          <w:rPr>
            <w:rStyle w:val="Hyperlink"/>
          </w:rPr>
          <w:t>2011-2015年中国生态农业产业发展趋势分析及投资前景分析报告</w:t>
        </w:r>
      </w:hyperlink>
      <w:r>
        <w:rPr>
          <w:color w:val="C00000"/>
        </w:rPr>
        <w:t>》，报告编号：</w:t>
      </w:r>
      <w:r>
        <w:rPr>
          <w:rFonts w:hint="eastAsia"/>
          <w:color w:val="C00000"/>
        </w:rPr>
        <w:t>0783655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228b338464810" w:history="1">
        <w:r>
          <w:rPr>
            <w:rStyle w:val="Hyperlink"/>
          </w:rPr>
          <w:t>https://www.20087.com/2010-12/R_2011_2015shengtainongyechanyefazhanq.html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ffeab4da644aa" w:history="1">
      <w:r>
        <w:rPr>
          <w:rStyle w:val="Hyperlink"/>
        </w:rPr>
        <w:t>2011-2015年中国生态农业产业发展趋势分析及投资前景分析报告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engtainongyechanyefazhanq.html" TargetMode="External" Id="R732228b33846481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engtainongyechanyefazhanq.html" TargetMode="External" Id="Raf2ffeab4da6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2010-12-01T02:35:00Z</dcterms:created>
  <dcterms:modified xsi:type="dcterms:W3CDTF">2010-12-01T03:35:00Z</dcterms:modified>
  <dc:subject>2011-2015年中国生态农业产业发展趋势分析及投资前景分析报告</dc:subject>
  <dc:title>2011-2015年中国生态农业产业发展趋势分析及投资前景分析报告</dc:title>
  <cp:keywords>2011-2015年中国生态农业产业发展趋势分析及投资前景分析报告</cp:keywords>
  <dc:description>2011-2015年中国生态农业产业发展趋势分析及投资前景分析报告</dc:description>
</cp:coreProperties>
</file>