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ec3a6f6344a29" w:history="1">
              <w:r>
                <w:rPr>
                  <w:rStyle w:val="Hyperlink"/>
                </w:rPr>
                <w:t>2011-2015年中国生铁市场供需形势与投资前景预测报告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ec3a6f6344a29" w:history="1">
              <w:r>
                <w:rPr>
                  <w:rStyle w:val="Hyperlink"/>
                </w:rPr>
                <w:t>2011-2015年中国生铁市场供需形势与投资前景预测报告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ec3a6f6344a29" w:history="1">
                <w:r>
                  <w:rPr>
                    <w:rStyle w:val="Hyperlink"/>
                  </w:rPr>
                  <w:t>https://www.20087.com/2010-12/R_2011_2015shengtieshichanggongxuxings.html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2010年世界生铁产业运行状况透析</w:t>
      </w:r>
      <w:r>
        <w:rPr>
          <w:rFonts w:hint="eastAsia"/>
        </w:rPr>
        <w:br/>
      </w:r>
      <w:r>
        <w:rPr>
          <w:rFonts w:hint="eastAsia"/>
        </w:rPr>
        <w:t>　　第一节 2010年世界生铁产业发展综述</w:t>
      </w:r>
      <w:r>
        <w:rPr>
          <w:rFonts w:hint="eastAsia"/>
        </w:rPr>
        <w:br/>
      </w:r>
      <w:r>
        <w:rPr>
          <w:rFonts w:hint="eastAsia"/>
        </w:rPr>
        <w:t>　　　　一、亚洲依然是全球生铁市场主要需求地</w:t>
      </w:r>
      <w:r>
        <w:rPr>
          <w:rFonts w:hint="eastAsia"/>
        </w:rPr>
        <w:br/>
      </w:r>
      <w:r>
        <w:rPr>
          <w:rFonts w:hint="eastAsia"/>
        </w:rPr>
        <w:t>　　　　二、全球生铁市场仍不稳</w:t>
      </w:r>
      <w:r>
        <w:rPr>
          <w:rFonts w:hint="eastAsia"/>
        </w:rPr>
        <w:br/>
      </w:r>
      <w:r>
        <w:rPr>
          <w:rFonts w:hint="eastAsia"/>
        </w:rPr>
        <w:t>　　　　三、全球生生铁产量分析</w:t>
      </w:r>
      <w:r>
        <w:rPr>
          <w:rFonts w:hint="eastAsia"/>
        </w:rPr>
        <w:br/>
      </w:r>
      <w:r>
        <w:rPr>
          <w:rFonts w:hint="eastAsia"/>
        </w:rPr>
        <w:t>　　第二节 2010年世界生铁价格分析</w:t>
      </w:r>
      <w:r>
        <w:rPr>
          <w:rFonts w:hint="eastAsia"/>
        </w:rPr>
        <w:br/>
      </w:r>
      <w:r>
        <w:rPr>
          <w:rFonts w:hint="eastAsia"/>
        </w:rPr>
        <w:t>　　　　一、世界铁金属入炉料需求形态</w:t>
      </w:r>
      <w:r>
        <w:rPr>
          <w:rFonts w:hint="eastAsia"/>
        </w:rPr>
        <w:br/>
      </w:r>
      <w:r>
        <w:rPr>
          <w:rFonts w:hint="eastAsia"/>
        </w:rPr>
        <w:t>　　　　二、亚洲生铁和热压块铁市场价格</w:t>
      </w:r>
      <w:r>
        <w:rPr>
          <w:rFonts w:hint="eastAsia"/>
        </w:rPr>
        <w:br/>
      </w:r>
      <w:r>
        <w:rPr>
          <w:rFonts w:hint="eastAsia"/>
        </w:rPr>
        <w:t>　　　　三、欧洲铁金属入炉料需求疲软</w:t>
      </w:r>
      <w:r>
        <w:rPr>
          <w:rFonts w:hint="eastAsia"/>
        </w:rPr>
        <w:br/>
      </w:r>
      <w:r>
        <w:rPr>
          <w:rFonts w:hint="eastAsia"/>
        </w:rPr>
        <w:t>　　　　四、美国产能利用率不断下降</w:t>
      </w:r>
      <w:r>
        <w:rPr>
          <w:rFonts w:hint="eastAsia"/>
        </w:rPr>
        <w:br/>
      </w:r>
      <w:r>
        <w:rPr>
          <w:rFonts w:hint="eastAsia"/>
        </w:rPr>
        <w:t>　　第三节 2011-2015年世界生铁产业发展趋势分析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2010年世界生铁产业主要国家运行动态分析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一、巴西出口美国生铁价格走势</w:t>
      </w:r>
      <w:r>
        <w:rPr>
          <w:rFonts w:hint="eastAsia"/>
        </w:rPr>
        <w:br/>
      </w:r>
      <w:r>
        <w:rPr>
          <w:rFonts w:hint="eastAsia"/>
        </w:rPr>
        <w:t>　　　　二、美国福特公司减少生铁采购量</w:t>
      </w:r>
      <w:r>
        <w:rPr>
          <w:rFonts w:hint="eastAsia"/>
        </w:rPr>
        <w:br/>
      </w:r>
      <w:r>
        <w:rPr>
          <w:rFonts w:hint="eastAsia"/>
        </w:rPr>
        <w:t>　　　　三、美国生铁进口分析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一、印度生铁价格分析</w:t>
      </w:r>
      <w:r>
        <w:rPr>
          <w:rFonts w:hint="eastAsia"/>
        </w:rPr>
        <w:br/>
      </w:r>
      <w:r>
        <w:rPr>
          <w:rFonts w:hint="eastAsia"/>
        </w:rPr>
        <w:t>　　　　二、印度生铁出口竞价及波动情况</w:t>
      </w:r>
      <w:r>
        <w:rPr>
          <w:rFonts w:hint="eastAsia"/>
        </w:rPr>
        <w:br/>
      </w:r>
      <w:r>
        <w:rPr>
          <w:rFonts w:hint="eastAsia"/>
        </w:rPr>
        <w:t>　　　　三、印度MMTC生铁出口价看涨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一、日本生铁的产量超过粗钢</w:t>
      </w:r>
      <w:r>
        <w:rPr>
          <w:rFonts w:hint="eastAsia"/>
        </w:rPr>
        <w:br/>
      </w:r>
      <w:r>
        <w:rPr>
          <w:rFonts w:hint="eastAsia"/>
        </w:rPr>
        <w:t>　　　　二、日本生产进口贸易分析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2010年中国生铁产业运行环境分析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二、中国钢铁工业占GDP比重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2010年中国生铁产业政策环境分析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一、出口退税政策变化及影响</w:t>
      </w:r>
      <w:r>
        <w:rPr>
          <w:rFonts w:hint="eastAsia"/>
        </w:rPr>
        <w:br/>
      </w:r>
      <w:r>
        <w:rPr>
          <w:rFonts w:hint="eastAsia"/>
        </w:rPr>
        <w:t>　　　　二、涉及炼铁原料的有关政策对生铁行情的影响</w:t>
      </w:r>
      <w:r>
        <w:rPr>
          <w:rFonts w:hint="eastAsia"/>
        </w:rPr>
        <w:br/>
      </w:r>
      <w:r>
        <w:rPr>
          <w:rFonts w:hint="eastAsia"/>
        </w:rPr>
        <w:t>　　　　三、淘汰落后钢铁产能的政策及影响</w:t>
      </w:r>
      <w:r>
        <w:rPr>
          <w:rFonts w:hint="eastAsia"/>
        </w:rPr>
        <w:br/>
      </w:r>
      <w:r>
        <w:rPr>
          <w:rFonts w:hint="eastAsia"/>
        </w:rPr>
        <w:t>　　第三节 2010年中国生铁产业节能环保分析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2010年中国生铁产业运行形势浅析</w:t>
      </w:r>
      <w:r>
        <w:rPr>
          <w:rFonts w:hint="eastAsia"/>
        </w:rPr>
        <w:br/>
      </w:r>
      <w:r>
        <w:rPr>
          <w:rFonts w:hint="eastAsia"/>
        </w:rPr>
        <w:t>　　第一节 2010年中国生铁产业市场概述</w:t>
      </w:r>
      <w:r>
        <w:rPr>
          <w:rFonts w:hint="eastAsia"/>
        </w:rPr>
        <w:br/>
      </w:r>
      <w:r>
        <w:rPr>
          <w:rFonts w:hint="eastAsia"/>
        </w:rPr>
        <w:t>　　　　一、生铁产业回顾</w:t>
      </w:r>
      <w:r>
        <w:rPr>
          <w:rFonts w:hint="eastAsia"/>
        </w:rPr>
        <w:br/>
      </w:r>
      <w:r>
        <w:rPr>
          <w:rFonts w:hint="eastAsia"/>
        </w:rPr>
        <w:t>　　　　二、生铁价格走势分析</w:t>
      </w:r>
      <w:r>
        <w:rPr>
          <w:rFonts w:hint="eastAsia"/>
        </w:rPr>
        <w:br/>
      </w:r>
      <w:r>
        <w:rPr>
          <w:rFonts w:hint="eastAsia"/>
        </w:rPr>
        <w:t>　　　　三、生铁技术走势分析</w:t>
      </w:r>
      <w:r>
        <w:rPr>
          <w:rFonts w:hint="eastAsia"/>
        </w:rPr>
        <w:br/>
      </w:r>
      <w:r>
        <w:rPr>
          <w:rFonts w:hint="eastAsia"/>
        </w:rPr>
        <w:t>　　第二节 2010年中国生铁产业重点资讯分析</w:t>
      </w:r>
      <w:r>
        <w:rPr>
          <w:rFonts w:hint="eastAsia"/>
        </w:rPr>
        <w:br/>
      </w:r>
      <w:r>
        <w:rPr>
          <w:rFonts w:hint="eastAsia"/>
        </w:rPr>
        <w:t>　　　　一、河北地区生铁价格大幅上涨</w:t>
      </w:r>
      <w:r>
        <w:rPr>
          <w:rFonts w:hint="eastAsia"/>
        </w:rPr>
        <w:br/>
      </w:r>
      <w:r>
        <w:rPr>
          <w:rFonts w:hint="eastAsia"/>
        </w:rPr>
        <w:t>　　　　二、不锈钢呈平稳振荡态势生铁市场仍有上行空间</w:t>
      </w:r>
      <w:r>
        <w:rPr>
          <w:rFonts w:hint="eastAsia"/>
        </w:rPr>
        <w:br/>
      </w:r>
      <w:r>
        <w:rPr>
          <w:rFonts w:hint="eastAsia"/>
        </w:rPr>
        <w:t>　　　　三、6月我国粗钢生铁和钢材产量创新高</w:t>
      </w:r>
      <w:r>
        <w:rPr>
          <w:rFonts w:hint="eastAsia"/>
        </w:rPr>
        <w:br/>
      </w:r>
      <w:r>
        <w:rPr>
          <w:rFonts w:hint="eastAsia"/>
        </w:rPr>
        <w:t>　　第三节 2010年影响市场的相关因素发展情况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二、上下游环境</w:t>
      </w:r>
      <w:r>
        <w:rPr>
          <w:rFonts w:hint="eastAsia"/>
        </w:rPr>
        <w:br/>
      </w:r>
      <w:r>
        <w:rPr>
          <w:rFonts w:hint="eastAsia"/>
        </w:rPr>
        <w:t>　　　　三、市场心态</w:t>
      </w:r>
      <w:r>
        <w:rPr>
          <w:rFonts w:hint="eastAsia"/>
        </w:rPr>
        <w:br/>
      </w:r>
      <w:r>
        <w:rPr>
          <w:rFonts w:hint="eastAsia"/>
        </w:rPr>
        <w:t>　　　　四、外围市场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2006-2010年中国生铁产量统计分析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2006-2009年全国生铁产量分析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2010年1-5月全国及主要省份生铁产量分析</w:t>
      </w:r>
      <w:r>
        <w:rPr>
          <w:rFonts w:hint="eastAsia"/>
        </w:rPr>
        <w:br/>
      </w:r>
      <w:r>
        <w:rPr>
          <w:rFonts w:hint="eastAsia"/>
        </w:rPr>
        <w:t>　　第三节 2010年1-5月生铁产量集中度分析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2006-2010年中国炼铁行业主要数据监测分析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2006-2010年8月份中国炼铁行业规模分析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2010年8月份中国炼铁行业结构分析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2006-2010年8月份中国炼铁行业产值分析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2006-2010年8月份中国炼铁行业成本费用分析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2006-2010年8月份中国炼铁行业盈利能力分析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2006-2009年中国生铁及镜铁，锭、块或其他初级形状进出口数据监测分析（7201）</w:t>
      </w:r>
      <w:r>
        <w:rPr>
          <w:rFonts w:hint="eastAsia"/>
        </w:rPr>
        <w:br/>
      </w:r>
      <w:r>
        <w:rPr>
          <w:rFonts w:hint="eastAsia"/>
        </w:rPr>
        <w:t>　　第一节 2006-2009年中国生铁及镜铁，锭、块或其他初级形状进口数据分析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2006-2009年中国生铁及镜铁，锭、块或其他初级形状出口数据分析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2006-2009年中国生铁及镜铁，锭、块或其他初级形状进出口平均单价分析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2006-2009年中国生铁及镜铁，锭、块或其他初级形状进出口国家及地区分析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2010年中国生铁产业市场竞争态势分析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2010年中国生铁产业竞争力体现</w:t>
      </w:r>
      <w:r>
        <w:rPr>
          <w:rFonts w:hint="eastAsia"/>
        </w:rPr>
        <w:br/>
      </w:r>
      <w:r>
        <w:rPr>
          <w:rFonts w:hint="eastAsia"/>
        </w:rPr>
        <w:t>　　　　一、生铁产业价格竞争分析</w:t>
      </w:r>
      <w:r>
        <w:rPr>
          <w:rFonts w:hint="eastAsia"/>
        </w:rPr>
        <w:br/>
      </w:r>
      <w:r>
        <w:rPr>
          <w:rFonts w:hint="eastAsia"/>
        </w:rPr>
        <w:t>　　　　二、中外生铁市场竞争力对比分析</w:t>
      </w:r>
      <w:r>
        <w:rPr>
          <w:rFonts w:hint="eastAsia"/>
        </w:rPr>
        <w:br/>
      </w:r>
      <w:r>
        <w:rPr>
          <w:rFonts w:hint="eastAsia"/>
        </w:rPr>
        <w:t>　　　　三、生铁成本竞争分析</w:t>
      </w:r>
      <w:r>
        <w:rPr>
          <w:rFonts w:hint="eastAsia"/>
        </w:rPr>
        <w:br/>
      </w:r>
      <w:r>
        <w:rPr>
          <w:rFonts w:hint="eastAsia"/>
        </w:rPr>
        <w:t>　　第二节 2010年中国生铁产业行业集中分析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二、生铁生产企业集中地区分析</w:t>
      </w:r>
      <w:r>
        <w:rPr>
          <w:rFonts w:hint="eastAsia"/>
        </w:rPr>
        <w:br/>
      </w:r>
      <w:r>
        <w:rPr>
          <w:rFonts w:hint="eastAsia"/>
        </w:rPr>
        <w:t>　　第三节 2010年中国生铁产业提升竞争力策略分析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2010年中国生铁产业典型企业竞争性财务数据分析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天津天钢集团有限公司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2011-2015年中国生铁产业投资机会与风险分析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2010年中国生铁产业投资环境预测分析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2011-2015年中国生铁产业投资机会分析</w:t>
      </w:r>
      <w:r>
        <w:rPr>
          <w:rFonts w:hint="eastAsia"/>
        </w:rPr>
        <w:br/>
      </w:r>
      <w:r>
        <w:rPr>
          <w:rFonts w:hint="eastAsia"/>
        </w:rPr>
        <w:t>　　　　一、生铁投资吸引力分析</w:t>
      </w:r>
      <w:r>
        <w:rPr>
          <w:rFonts w:hint="eastAsia"/>
        </w:rPr>
        <w:br/>
      </w:r>
      <w:r>
        <w:rPr>
          <w:rFonts w:hint="eastAsia"/>
        </w:rPr>
        <w:t>　　　　二、炼铁行业盈利能力预测分析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2011-2015年中国生铁产业投资风险分析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2011-2015年中国生铁产业发展前景分析</w:t>
      </w:r>
      <w:r>
        <w:rPr>
          <w:rFonts w:hint="eastAsia"/>
        </w:rPr>
        <w:br/>
      </w:r>
      <w:r>
        <w:rPr>
          <w:rFonts w:hint="eastAsia"/>
        </w:rPr>
        <w:t>　　　　一、生铁产业价格走势分析</w:t>
      </w:r>
      <w:r>
        <w:rPr>
          <w:rFonts w:hint="eastAsia"/>
        </w:rPr>
        <w:br/>
      </w:r>
      <w:r>
        <w:rPr>
          <w:rFonts w:hint="eastAsia"/>
        </w:rPr>
        <w:t>　　　　二、生铁技术发展方向分析</w:t>
      </w:r>
      <w:r>
        <w:rPr>
          <w:rFonts w:hint="eastAsia"/>
        </w:rPr>
        <w:br/>
      </w:r>
      <w:r>
        <w:rPr>
          <w:rFonts w:hint="eastAsia"/>
        </w:rPr>
        <w:t>　　　　三、生铁产业竞争格局预测分析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2011-2015年中国生铁产业市场预测分析</w:t>
      </w:r>
      <w:r>
        <w:rPr>
          <w:rFonts w:hint="eastAsia"/>
        </w:rPr>
        <w:br/>
      </w:r>
      <w:r>
        <w:rPr>
          <w:rFonts w:hint="eastAsia"/>
        </w:rPr>
        <w:t>　　　　一、生铁产量预测分析</w:t>
      </w:r>
      <w:r>
        <w:rPr>
          <w:rFonts w:hint="eastAsia"/>
        </w:rPr>
        <w:br/>
      </w:r>
      <w:r>
        <w:rPr>
          <w:rFonts w:hint="eastAsia"/>
        </w:rPr>
        <w:t>　　　　二、生铁市场需求量预测分析</w:t>
      </w:r>
      <w:r>
        <w:rPr>
          <w:rFonts w:hint="eastAsia"/>
        </w:rPr>
        <w:br/>
      </w:r>
      <w:r>
        <w:rPr>
          <w:rFonts w:hint="eastAsia"/>
        </w:rPr>
        <w:t>　　　　三、生铁进出口预测分析</w:t>
      </w:r>
      <w:r>
        <w:rPr>
          <w:rFonts w:hint="eastAsia"/>
        </w:rPr>
        <w:br/>
      </w:r>
      <w:r>
        <w:rPr>
          <w:rFonts w:hint="eastAsia"/>
        </w:rPr>
        <w:t>　　第三节 (中智^林)2011-2015年中国生铁产业市场盈利预测分析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2006-2009年全国生铁产量分析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2010年1-5月全国及主要省份生铁产量分析</w:t>
      </w:r>
      <w:r>
        <w:rPr>
          <w:rFonts w:hint="eastAsia"/>
        </w:rPr>
        <w:br/>
      </w:r>
      <w:r>
        <w:rPr>
          <w:rFonts w:hint="eastAsia"/>
        </w:rPr>
        <w:t>　　图表 2010年1-5月生铁产量集中度分析</w:t>
      </w:r>
      <w:r>
        <w:rPr>
          <w:rFonts w:hint="eastAsia"/>
        </w:rPr>
        <w:br/>
      </w:r>
      <w:r>
        <w:rPr>
          <w:rFonts w:hint="eastAsia"/>
        </w:rPr>
        <w:t>　　图表 2006-2010年8月份中国炼铁行业企业数量及增长率分析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2006-2010年8月份中国炼铁行业亏损企业数量及增长率分析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2006-2010年8月份中国炼铁行业从业人数及同比增长分析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2006-2010年8月份中国炼铁企业总资产分析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2010年中国炼铁行业不同类型企业数量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2010年中国炼铁行业不同所有制销售收入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2006-2010年8月份中国炼铁产成品及增长分析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2006-2010年8月份中国炼铁工业销售产值分析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2006-2010年8月份中国炼铁出口交货值分析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2006-2010年8月份中国炼铁行业销售成本分析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2006-2010年8月份中国炼铁行业费用分析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2006-2010年8月份中国炼铁行业主要盈利指标分析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2006-2010年8月份中国炼铁行业主要盈利能力指标分析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2006-2009年中国生铁及镜铁，锭、块或其他初级形状进口数量分析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2006-2009年中国生铁及镜铁，锭、块或其他初级形状进口金额分析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2006-2009年中国生铁及镜铁，锭、块或其他初级形状出口数量分析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2006-2009年中国生铁及镜铁，锭、块或其他初级形状出口金额分析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2006-2009年中国生铁及镜铁，锭、块或其他初级形状进出口平均单价分析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2006-2009年中国生铁及镜铁，锭、块或其他初级形状进口国家及地区分析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2006-2009年中国生铁及镜铁，锭、块或其他初级形状出口国家及地区分析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安阳钢铁股份有限公司负债指标走势图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邯郸钢铁股份有限公司负债指标走势图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广西柳州钢铁集团公司负债情况图</w:t>
      </w:r>
      <w:r>
        <w:rPr>
          <w:rFonts w:hint="eastAsia"/>
        </w:rPr>
        <w:br/>
      </w:r>
      <w:r>
        <w:rPr>
          <w:rFonts w:hint="eastAsia"/>
        </w:rPr>
        <w:t>　　图表 广西柳州钢铁集团公司负债指标走势图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广西柳州钢铁集团公司成长能力指标走势图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2011-2015年中国生铁产量预测分析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2011-2015年中国生铁市场需求量预测分析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2011-2015年中国生铁进出口预测分析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2011-2015年中国生铁产业市场盈利预测分析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ec3a6f6344a29" w:history="1">
        <w:r>
          <w:rPr>
            <w:rStyle w:val="Hyperlink"/>
          </w:rPr>
          <w:t>2011-2015年中国生铁市场供需形势与投资前景预测报告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ec3a6f6344a29" w:history="1">
        <w:r>
          <w:rPr>
            <w:rStyle w:val="Hyperlink"/>
          </w:rPr>
          <w:t>https://www.20087.com/2010-12/R_2011_2015shengtieshichanggongxuxings.html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4d54977d34961" w:history="1">
      <w:r>
        <w:rPr>
          <w:rStyle w:val="Hyperlink"/>
        </w:rPr>
        <w:t>2011-2015年中国生铁市场供需形势与投资前景预测报告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engtieshichanggongxuxings.html" TargetMode="External" Id="R393ec3a6f634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engtieshichanggongxuxings.html" TargetMode="External" Id="R0dc4d54977d3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2010-12-07T07:42:00Z</dcterms:created>
  <dcterms:modified xsi:type="dcterms:W3CDTF">2010-12-07T08:42:00Z</dcterms:modified>
  <dc:subject>2011-2015年中国生铁市场供需形势与投资前景预测报告</dc:subject>
  <dc:title>2011-2015年中国生铁市场供需形势与投资前景预测报告</dc:title>
  <cp:keywords>2011-2015年中国生铁市场供需形势与投资前景预测报告</cp:keywords>
  <dc:description>2011-2015年中国生铁市场供需形势与投资前景预测报告</dc:description>
</cp:coreProperties>
</file>