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073e81afc433d" w:history="1">
              <w:r>
                <w:rPr>
                  <w:rStyle w:val="Hyperlink"/>
                </w:rPr>
                <w:t>2011-2016年中国农副食品加工市场研究及发展前景预测报告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073e81afc433d" w:history="1">
              <w:r>
                <w:rPr>
                  <w:rStyle w:val="Hyperlink"/>
                </w:rPr>
                <w:t>2011-2016年中国农副食品加工市场研究及发展前景预测报告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e073e81afc433d" w:history="1">
                <w:r>
                  <w:rPr>
                    <w:rStyle w:val="Hyperlink"/>
                  </w:rPr>
                  <w:t>https://www.20087.com/2010-12/R_2011_2016nongfushipinjiagongshichang.html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食品加工作为农业产业链的重要一环，近年来随着消费升级和技术进步而不断升级。目前，农副食品加工产品种类丰富，涵盖了米面粮油、果蔬制品、肉禽蛋奶等多个品类，并且在加工工艺、包装设计、品牌建设等方面不断创新。随着食品安全法规的趋严，农副食品加工企业在原料采购、生产加工、质量检测等环节更加注重规范化管理，提高了产品的安全性和可靠性。此外，随着消费者对健康饮食的追求，越来越多的加工企业开始注重产品的营养价值和健康属性，推出低糖、低盐、有机等健康食品。</w:t>
      </w:r>
      <w:r>
        <w:rPr>
          <w:rFonts w:hint="eastAsia"/>
        </w:rPr>
        <w:br/>
      </w:r>
      <w:r>
        <w:rPr>
          <w:rFonts w:hint="eastAsia"/>
        </w:rPr>
        <w:t>　　未来，农副食品加工作为农业产业链的重要一环，近年来随着消费升级和技术进步而不断升级。目前，农副食品加工产品种类丰富，涵盖了米面粮油、果蔬制品、肉禽蛋奶等多个品类，并且在加工工艺、包装设计、品牌建设等方面不断创新。随着食品安全法规的趋严，农副食品加工企业在原料采购、生产加工、质量检测等环节更加注重规范化管理，提高了产品的安全性和可靠性。此外，随着消费者对健康饮食的追求，越来越多的加工企业开始注重产品的营养价值和健康属性，推出低糖、低盐、有机等健康食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农副食品加工行业特性</w:t>
      </w:r>
      <w:r>
        <w:rPr>
          <w:rFonts w:hint="eastAsia"/>
        </w:rPr>
        <w:br/>
      </w:r>
      <w:r>
        <w:rPr>
          <w:rFonts w:hint="eastAsia"/>
        </w:rPr>
        <w:t>第二章 国际农副食品加工市场</w:t>
      </w:r>
      <w:r>
        <w:rPr>
          <w:rFonts w:hint="eastAsia"/>
        </w:rPr>
        <w:br/>
      </w:r>
      <w:r>
        <w:rPr>
          <w:rFonts w:hint="eastAsia"/>
        </w:rPr>
        <w:t>　　第一节 国际农副食品加工市场规模</w:t>
      </w:r>
      <w:r>
        <w:rPr>
          <w:rFonts w:hint="eastAsia"/>
        </w:rPr>
        <w:br/>
      </w:r>
      <w:r>
        <w:rPr>
          <w:rFonts w:hint="eastAsia"/>
        </w:rPr>
        <w:t>　　第二节 国际农副食品加工市场供需</w:t>
      </w:r>
      <w:r>
        <w:rPr>
          <w:rFonts w:hint="eastAsia"/>
        </w:rPr>
        <w:br/>
      </w:r>
      <w:r>
        <w:rPr>
          <w:rFonts w:hint="eastAsia"/>
        </w:rPr>
        <w:t>　　　　一、国际农副食品加工市场供给分析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二、国际农副食品加工市场需求分析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三、国际农副食品加工市场供需预测</w:t>
      </w:r>
      <w:r>
        <w:rPr>
          <w:rFonts w:hint="eastAsia"/>
        </w:rPr>
        <w:br/>
      </w:r>
      <w:r>
        <w:rPr>
          <w:rFonts w:hint="eastAsia"/>
        </w:rPr>
        <w:t>　　第三节 国际农副食品加工企业</w:t>
      </w:r>
      <w:r>
        <w:rPr>
          <w:rFonts w:hint="eastAsia"/>
        </w:rPr>
        <w:br/>
      </w:r>
      <w:r>
        <w:rPr>
          <w:rFonts w:hint="eastAsia"/>
        </w:rPr>
        <w:t>　　　　一、国际主要农副食品加工企业</w:t>
      </w:r>
      <w:r>
        <w:rPr>
          <w:rFonts w:hint="eastAsia"/>
        </w:rPr>
        <w:br/>
      </w:r>
      <w:r>
        <w:rPr>
          <w:rFonts w:hint="eastAsia"/>
        </w:rPr>
        <w:t>　　　　二、国际农副食品加工企业优势</w:t>
      </w:r>
      <w:r>
        <w:rPr>
          <w:rFonts w:hint="eastAsia"/>
        </w:rPr>
        <w:br/>
      </w:r>
      <w:r>
        <w:rPr>
          <w:rFonts w:hint="eastAsia"/>
        </w:rPr>
        <w:t>　　第四节 主要国家农副食品加工市场</w:t>
      </w:r>
      <w:r>
        <w:rPr>
          <w:rFonts w:hint="eastAsia"/>
        </w:rPr>
        <w:br/>
      </w:r>
      <w:r>
        <w:rPr>
          <w:rFonts w:hint="eastAsia"/>
        </w:rPr>
        <w:t>　　　　一、美国农副食品加工市场</w:t>
      </w:r>
      <w:r>
        <w:rPr>
          <w:rFonts w:hint="eastAsia"/>
        </w:rPr>
        <w:br/>
      </w:r>
      <w:r>
        <w:rPr>
          <w:rFonts w:hint="eastAsia"/>
        </w:rPr>
        <w:t>　　　　二、德国农副食品加工市场</w:t>
      </w:r>
      <w:r>
        <w:rPr>
          <w:rFonts w:hint="eastAsia"/>
        </w:rPr>
        <w:br/>
      </w:r>
      <w:r>
        <w:rPr>
          <w:rFonts w:hint="eastAsia"/>
        </w:rPr>
        <w:t>　　　　三、英国农副食品加工市场</w:t>
      </w:r>
      <w:r>
        <w:rPr>
          <w:rFonts w:hint="eastAsia"/>
        </w:rPr>
        <w:br/>
      </w:r>
      <w:r>
        <w:rPr>
          <w:rFonts w:hint="eastAsia"/>
        </w:rPr>
        <w:t>　　　　四、法国农副食品加工市场</w:t>
      </w:r>
      <w:r>
        <w:rPr>
          <w:rFonts w:hint="eastAsia"/>
        </w:rPr>
        <w:br/>
      </w:r>
      <w:r>
        <w:rPr>
          <w:rFonts w:hint="eastAsia"/>
        </w:rPr>
        <w:t>　　　　五、日本农副食品加工市场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中国农副食品加工市场</w:t>
      </w:r>
      <w:r>
        <w:rPr>
          <w:rFonts w:hint="eastAsia"/>
        </w:rPr>
        <w:br/>
      </w:r>
      <w:r>
        <w:rPr>
          <w:rFonts w:hint="eastAsia"/>
        </w:rPr>
        <w:t>　　第一节 中国农副食品加工市场规模变化</w:t>
      </w:r>
      <w:r>
        <w:rPr>
          <w:rFonts w:hint="eastAsia"/>
        </w:rPr>
        <w:br/>
      </w:r>
      <w:r>
        <w:rPr>
          <w:rFonts w:hint="eastAsia"/>
        </w:rPr>
        <w:t>　　第二节 中国农副食品加工行业生产能力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中国农副食品加工区域集中度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中国农副食品加工市场供需分析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一、中国农副食品加工市场需求</w:t>
      </w:r>
      <w:r>
        <w:rPr>
          <w:rFonts w:hint="eastAsia"/>
        </w:rPr>
        <w:br/>
      </w:r>
      <w:r>
        <w:rPr>
          <w:rFonts w:hint="eastAsia"/>
        </w:rPr>
        <w:t>　　　　二、农副食品加工市场主要热点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2010年中国农副食品加工市场走势</w:t>
      </w:r>
      <w:r>
        <w:rPr>
          <w:rFonts w:hint="eastAsia"/>
        </w:rPr>
        <w:br/>
      </w:r>
      <w:r>
        <w:rPr>
          <w:rFonts w:hint="eastAsia"/>
        </w:rPr>
        <w:t>　　第六节 中国农副食品加工发展问题与对策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农副食品加工行业经营现状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2010年1-10月农副食品加工行业偿债能力分析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2010年1-10月农副食品加工行业盈利能力分析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2010年1-10月农副食品加工行业发展能力分析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2010年1-10月农副食品加工行业资产及变化趋势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2010年1-10月农副食品加工行业负债及变化趋势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2010年1-10月农副食品加工行业销售及变化趋势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一、2010年1-10月农副食品加工行业销售收入及变化趋势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二、2010年1-10月农副食品加工行业销售成本及变化趋势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三、2010年1-10月农副食品加工行业销售税金及变化趋势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2010年1-10月农副食品加工行业费用及变化趋势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一、2010年1-10月农副食品加工行业管理费用及变化趋势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二、2010年1-10月农副食品加工行业财务费用及变化趋势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2010年1-10月农副食品加工行业企业数量及变化趋势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中国农副食品加工进口贸易</w:t>
      </w:r>
      <w:r>
        <w:rPr>
          <w:rFonts w:hint="eastAsia"/>
        </w:rPr>
        <w:br/>
      </w:r>
      <w:r>
        <w:rPr>
          <w:rFonts w:hint="eastAsia"/>
        </w:rPr>
        <w:t>　　第一节 中国农副食品加工进口量分析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一、2010年1-10月中国农副食品加工进口结构及变化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二、2010年1-10月中国农副食品加工进口量及变化趋势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三、2010年1-10月中国农副食品加工主要省市进口量及变化趋势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中国农副食品加工进口额分析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一、2010年1-10月中国农副食品加工进口额及变化趋势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二、2010年1-10月中国农副食品加工主要省市出口额及变化趋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中国农副食品加工出口贸易</w:t>
      </w:r>
      <w:r>
        <w:rPr>
          <w:rFonts w:hint="eastAsia"/>
        </w:rPr>
        <w:br/>
      </w:r>
      <w:r>
        <w:rPr>
          <w:rFonts w:hint="eastAsia"/>
        </w:rPr>
        <w:t>　　第一节 中国农副食品加工出口量分析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一、2010年1-10月中国农副食品加工出口结构及变化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二、2010年1-10月中国农副食品加工出口量及变化趋势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三、2010年1-10月中国农副食品加工主要省市出口量及变化趋势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中国农副食品加工出口额分析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一、2010年1-10月中国农副食品加工出口量及变化趋势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二、2010年1-10月中国农副食品加工主要省市出口量及变化趋势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2010年1-10月中国农副食品加工生产能力及变化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2010年1-10月农副食品加工细分市场分析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2010年1-10月农副食品加工行业上游产业分析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2010年1-10月农副食品加工行业下游产业分析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2010年1-10月华北地区农副食品加工行业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2010年1-10月华北地区农副食品加工行业经营能力及变化趋势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一、2010年1-10月华北地区农副食品加工行业规模及变化趋势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二、2010年1-10月华北地区农副食品加工行业成长性及变化趋势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三、2010年1-10月华北地区农副食品加工行业经营能力及变化趋势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四、2010年1-10月华北地区农副食品加工行业盈利能力及变化趋势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五、2010年1-10月华北地区农副食品加工行业偿债能力及变化趋势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2010年1-10月华北地区农副食品加工行业生产能力及变化趋势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2010年1-10月华北地区农副食品加工行业对外贸易及变化趋势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2010年1-10月华东地区农副食品加工行业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2010年1-10月华东地区农副食品加工行业经营能力及变化趋势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一、2010年1-10月华东地区农副食品加工行业规模及变化趋势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二、2010年1-10月华东地区农副食品加工成长性及变化趋势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三、2010年1-10月华东地区农副食品加工经营能力及变化趋势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四、2010年1-10月华东地区农副食品加工盈利能力及变化趋势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五、2010年1-10月华东地区农副食品加工偿债能力及变化趋势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2010年1-10月华东地区农副食品加工行业生产能力及变化趋势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2010年1-10月华东地区农副食品加工行业对外贸易及变化趋势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2010年1-10月华南地区农副食品加工行业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2010年1-10月华南地区农副食品加工行业经营能力及变化趋势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一、2010年1-10月华南地区农副食品加工行业规模及变化趋势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二、2010年1-10月华南地区农副食品加工行业成长性及变化趋势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三、2010年1-10月华南地区农副食品加工行业经营能力及变化趋势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四、2010年1-10月华南地区农副食品加工行业盈利能力及变化趋势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五、2010年1-10月华南地区农副食品加工行业偿债能力及变化趋势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2010年1-10月华南地区农副食品加工行业生产能力及变化趋势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2010年1-10月华南地区农副食品加工行业对外贸易及变化趋势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2010年1-10月西部地区农副食品加工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2010年1-10月西部地区农副食品加工行业经营能力及变化趋势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一、2010年1-10月西部地区农副食品加工行业规模及变化趋势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二、2010年1-10月西部地区农副食品加工行业成长性及变化趋势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三、2010年1-10月西部地区农副食品加工行业经营能力及变化趋势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四、2010年1-10月西部地区农副食品加工行业盈利能力及变化趋势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五、2010年1-10月西部地区农副食品加工行业偿债能力及变化趋势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2010年1-10月西部地区农副食品加工行业生产能力及变化趋势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2010年1-10月西部地区农副食品加工行业对外贸易及变化趋势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2010年1-10月农副食品加工竞争格局分析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2010年1-10月农副食品加工企业竞争策略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2010年1-10月农副食品加工优势企业分析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农副食品加工行业投资及进入壁垒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2009-2010年农副食品加工行业投资情况分析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一、2009-2010年农副食品加工总体投资及结构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二、2009-2010年农副食品加工投资规模情况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进入农副食品加工行业的主要障碍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农副食品加工行业投资环境分析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2011-2015年农副食品加工行业发展预测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2011-2015年国际农副食品加工市场预测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2011-2015年国内农副食品加工市场预测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一、2011-2015年国内农副食品加工行业产值预测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二、2011-2015年国内农副食品加工市场需求前景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三、2011-2015年国内农副食品加工行业投资预测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四、2011-2015年国内农副食品加工行业盈利预测</w:t>
      </w:r>
      <w:r>
        <w:rPr>
          <w:rFonts w:hint="eastAsia"/>
        </w:rPr>
        <w:br/>
      </w:r>
      <w:r>
        <w:rPr>
          <w:rFonts w:hint="eastAsia"/>
        </w:rPr>
        <w:t>　　第三节 (中~智~林)2011-2015年国内农副食品加工细分市场预测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073e81afc433d" w:history="1">
        <w:r>
          <w:rPr>
            <w:rStyle w:val="Hyperlink"/>
          </w:rPr>
          <w:t>2011-2016年中国农副食品加工市场研究及发展前景预测报告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e073e81afc433d" w:history="1">
        <w:r>
          <w:rPr>
            <w:rStyle w:val="Hyperlink"/>
          </w:rPr>
          <w:t>https://www.20087.com/2010-12/R_2011_2016nongfushipinjiagongshichang.html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4c537dd0a49b6" w:history="1">
      <w:r>
        <w:rPr>
          <w:rStyle w:val="Hyperlink"/>
        </w:rPr>
        <w:t>2011-2016年中国农副食品加工市场研究及发展前景预测报告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nongfushipinjiagongshichang.html" TargetMode="External" Id="Ra1e073e81afc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nongfushipinjiagongshichang.html" TargetMode="External" Id="R2404c537dd0a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2010-12-01T05:52:00Z</dcterms:created>
  <dcterms:modified xsi:type="dcterms:W3CDTF">2010-12-01T06:52:00Z</dcterms:modified>
  <dc:subject>2011-2016年中国农副食品加工市场研究及发展前景预测报告</dc:subject>
  <dc:title>2011-2016年中国农副食品加工市场研究及发展前景预测报告</dc:title>
  <cp:keywords>2011-2016年中国农副食品加工市场研究及发展前景预测报告</cp:keywords>
  <dc:description>2011-2016年中国农副食品加工市场研究及发展前景预测报告</dc:description>
</cp:coreProperties>
</file>