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e4598854c4903" w:history="1">
              <w:r>
                <w:rPr>
                  <w:rStyle w:val="Hyperlink"/>
                </w:rPr>
                <w:t>2011-2016年中国应用电视设备市场研究及发展前景预测报告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e4598854c4903" w:history="1">
              <w:r>
                <w:rPr>
                  <w:rStyle w:val="Hyperlink"/>
                </w:rPr>
                <w:t>2011-2016年中国应用电视设备市场研究及发展前景预测报告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4e4598854c4903" w:history="1">
                <w:r>
                  <w:rPr>
                    <w:rStyle w:val="Hyperlink"/>
                  </w:rPr>
                  <w:t>https://www.20087.com/2010-12/R_2011_2016yingyongdianshishebeishicha.html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用电视设备是具备智能操作系统，能够通过互联网访问应用程序和服务的电视机或电视盒。随着互联网技术的发展和智能电视生态系统的不断完善，应用电视设备已经成为家庭娱乐的重要组成部分。目前，应用电视设备不仅能够提供丰富的在线内容，还可以通过智能家居系统实现对其他智能设备的控制，但在用户体验和内容个性化推荐方面仍有改进空间。</w:t>
      </w:r>
      <w:r>
        <w:rPr>
          <w:rFonts w:hint="eastAsia"/>
        </w:rPr>
        <w:br/>
      </w:r>
      <w:r>
        <w:rPr>
          <w:rFonts w:hint="eastAsia"/>
        </w:rPr>
        <w:t>　　未来，应用电视设备的发展将更加注重交互性和内容生态。一方面，通过优化用户界面设计和语音识别技术，提高应用电视设备的交互体验，使用户能够更加便捷地获取所需内容；另一方面，随着大数据和人工智能技术的应用，应用电视设备将能够根据用户的观看习惯和偏好，提供更加个性化的推荐内容，提升用户满意度。此外，随着5G网络的普及，应用电视设备将能够支持更高画质的视频流媒体服务，提供更加沉浸式的观影体验。同时，随着智能家居概念的深化，应用电视设备将作为家庭控制中心，实现与其他智能设备的深度集成，提高家庭生活的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应用电视设备行业特性</w:t>
      </w:r>
      <w:r>
        <w:rPr>
          <w:rFonts w:hint="eastAsia"/>
        </w:rPr>
        <w:br/>
      </w:r>
      <w:r>
        <w:rPr>
          <w:rFonts w:hint="eastAsia"/>
        </w:rPr>
        <w:t>第二章 国际应用电视设备市场</w:t>
      </w:r>
      <w:r>
        <w:rPr>
          <w:rFonts w:hint="eastAsia"/>
        </w:rPr>
        <w:br/>
      </w:r>
      <w:r>
        <w:rPr>
          <w:rFonts w:hint="eastAsia"/>
        </w:rPr>
        <w:t>　　第一节 国际应用电视设备市场规模</w:t>
      </w:r>
      <w:r>
        <w:rPr>
          <w:rFonts w:hint="eastAsia"/>
        </w:rPr>
        <w:br/>
      </w:r>
      <w:r>
        <w:rPr>
          <w:rFonts w:hint="eastAsia"/>
        </w:rPr>
        <w:t>　　第二节 国际应用电视设备市场供需</w:t>
      </w:r>
      <w:r>
        <w:rPr>
          <w:rFonts w:hint="eastAsia"/>
        </w:rPr>
        <w:br/>
      </w:r>
      <w:r>
        <w:rPr>
          <w:rFonts w:hint="eastAsia"/>
        </w:rPr>
        <w:t>　　　　一、国际应用电视设备市场供给分析</w:t>
      </w:r>
      <w:r>
        <w:rPr>
          <w:rFonts w:hint="eastAsia"/>
        </w:rPr>
        <w:br/>
      </w:r>
      <w:r>
        <w:rPr>
          <w:rFonts w:hint="eastAsia"/>
        </w:rPr>
        <w:t>　　　　二、国际应用电视设备市场需求分析</w:t>
      </w:r>
      <w:r>
        <w:rPr>
          <w:rFonts w:hint="eastAsia"/>
        </w:rPr>
        <w:br/>
      </w:r>
      <w:r>
        <w:rPr>
          <w:rFonts w:hint="eastAsia"/>
        </w:rPr>
        <w:t>　　　　三、国际应用电视设备市场供需预测</w:t>
      </w:r>
      <w:r>
        <w:rPr>
          <w:rFonts w:hint="eastAsia"/>
        </w:rPr>
        <w:br/>
      </w:r>
      <w:r>
        <w:rPr>
          <w:rFonts w:hint="eastAsia"/>
        </w:rPr>
        <w:t>　　第三节 国际应用电视设备企业</w:t>
      </w:r>
      <w:r>
        <w:rPr>
          <w:rFonts w:hint="eastAsia"/>
        </w:rPr>
        <w:br/>
      </w:r>
      <w:r>
        <w:rPr>
          <w:rFonts w:hint="eastAsia"/>
        </w:rPr>
        <w:t>　　　　一、国际主要应用电视设备企业</w:t>
      </w:r>
      <w:r>
        <w:rPr>
          <w:rFonts w:hint="eastAsia"/>
        </w:rPr>
        <w:br/>
      </w:r>
      <w:r>
        <w:rPr>
          <w:rFonts w:hint="eastAsia"/>
        </w:rPr>
        <w:t>　　　　二、国际应用电视设备企业优势</w:t>
      </w:r>
      <w:r>
        <w:rPr>
          <w:rFonts w:hint="eastAsia"/>
        </w:rPr>
        <w:br/>
      </w:r>
      <w:r>
        <w:rPr>
          <w:rFonts w:hint="eastAsia"/>
        </w:rPr>
        <w:t>　　第四节 主要国家应用电视设备市场</w:t>
      </w:r>
      <w:r>
        <w:rPr>
          <w:rFonts w:hint="eastAsia"/>
        </w:rPr>
        <w:br/>
      </w:r>
      <w:r>
        <w:rPr>
          <w:rFonts w:hint="eastAsia"/>
        </w:rPr>
        <w:t>　　　　一、美国应用电视设备市场</w:t>
      </w:r>
      <w:r>
        <w:rPr>
          <w:rFonts w:hint="eastAsia"/>
        </w:rPr>
        <w:br/>
      </w:r>
      <w:r>
        <w:rPr>
          <w:rFonts w:hint="eastAsia"/>
        </w:rPr>
        <w:t>　　　　二、德国应用电视设备市场</w:t>
      </w:r>
      <w:r>
        <w:rPr>
          <w:rFonts w:hint="eastAsia"/>
        </w:rPr>
        <w:br/>
      </w:r>
      <w:r>
        <w:rPr>
          <w:rFonts w:hint="eastAsia"/>
        </w:rPr>
        <w:t>　　　　三、英国应用电视设备市场</w:t>
      </w:r>
      <w:r>
        <w:rPr>
          <w:rFonts w:hint="eastAsia"/>
        </w:rPr>
        <w:br/>
      </w:r>
      <w:r>
        <w:rPr>
          <w:rFonts w:hint="eastAsia"/>
        </w:rPr>
        <w:t>　　　　四、法国应用电视设备市场</w:t>
      </w:r>
      <w:r>
        <w:rPr>
          <w:rFonts w:hint="eastAsia"/>
        </w:rPr>
        <w:br/>
      </w:r>
      <w:r>
        <w:rPr>
          <w:rFonts w:hint="eastAsia"/>
        </w:rPr>
        <w:t>　　　　五、日本应用电视设备市场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中国应用电视设备市场</w:t>
      </w:r>
      <w:r>
        <w:rPr>
          <w:rFonts w:hint="eastAsia"/>
        </w:rPr>
        <w:br/>
      </w:r>
      <w:r>
        <w:rPr>
          <w:rFonts w:hint="eastAsia"/>
        </w:rPr>
        <w:t>　　第一节 中国应用电视设备市场规模变化</w:t>
      </w:r>
      <w:r>
        <w:rPr>
          <w:rFonts w:hint="eastAsia"/>
        </w:rPr>
        <w:br/>
      </w:r>
      <w:r>
        <w:rPr>
          <w:rFonts w:hint="eastAsia"/>
        </w:rPr>
        <w:t>　　第二节 中国应用电视设备行业生产能力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中国应用电视设备区域集中度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中国应用电视设备市场供需分析</w:t>
      </w:r>
      <w:r>
        <w:rPr>
          <w:rFonts w:hint="eastAsia"/>
        </w:rPr>
        <w:br/>
      </w:r>
      <w:r>
        <w:rPr>
          <w:rFonts w:hint="eastAsia"/>
        </w:rPr>
        <w:t>　　　　一、中国应用电视设备市场需求</w:t>
      </w:r>
      <w:r>
        <w:rPr>
          <w:rFonts w:hint="eastAsia"/>
        </w:rPr>
        <w:br/>
      </w:r>
      <w:r>
        <w:rPr>
          <w:rFonts w:hint="eastAsia"/>
        </w:rPr>
        <w:t>　　　　二、应用电视设备市场主要热点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2010年中国应用电视设备市场走势</w:t>
      </w:r>
      <w:r>
        <w:rPr>
          <w:rFonts w:hint="eastAsia"/>
        </w:rPr>
        <w:br/>
      </w:r>
      <w:r>
        <w:rPr>
          <w:rFonts w:hint="eastAsia"/>
        </w:rPr>
        <w:t>　　第六节 中国应用电视设备发展问题与对策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应用电视设备行业经营现状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2010年1-10月应用电视设备行业偿债能力分析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2010年1-10月应用电视设备行业盈利能力分析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2010年1-10月应用电视设备行业发展能力分析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2010年1-10月应用电视设备行业资产及变化趋势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2010年1-10月应用电视设备行业负债及变化趋势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2010年1-10月应用电视设备行业销售及变化趋势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一、2010年1-10月应用电视设备行业销售收入及变化趋势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二、2010年1-10月应用电视设备行业销售成本及变化趋势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三、2010年1-10月应用电视设备行业销售税金及变化趋势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2010年1-10月应用电视设备行业费用及变化趋势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一、2010年1-10月应用电视设备行业管理费用及变化趋势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二、2010年1-10月应用电视设备行业财务费用及变化趋势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2010年1-10月应用电视设备行业企业数量及变化趋势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中国应用电视设备进口贸易</w:t>
      </w:r>
      <w:r>
        <w:rPr>
          <w:rFonts w:hint="eastAsia"/>
        </w:rPr>
        <w:br/>
      </w:r>
      <w:r>
        <w:rPr>
          <w:rFonts w:hint="eastAsia"/>
        </w:rPr>
        <w:t>　　第一节 中国应用电视设备进口量分析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一、2010年1-10月中国应用电视设备进口结构及变化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二、2010年1-10月中国应用电视设备进口量及变化趋势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三、2010年1-10月中国应用电视设备主要省市进口量及变化趋势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中国应用电视设备进口额分析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一、2010年1-10月中国应用电视设备进口额及变化趋势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二、2010年1-10月中国应用电视设备主要省市出口额及变化趋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中国应用电视设备出口贸易</w:t>
      </w:r>
      <w:r>
        <w:rPr>
          <w:rFonts w:hint="eastAsia"/>
        </w:rPr>
        <w:br/>
      </w:r>
      <w:r>
        <w:rPr>
          <w:rFonts w:hint="eastAsia"/>
        </w:rPr>
        <w:t>　　第一节 中国应用电视设备出口量分析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一、2010年1-10月中国应用电视设备出口结构及变化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二、2010年1-10月中国应用电视设备出口量及变化趋势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三、2010年1-10月中国应用电视设备主要省市出口量及变化趋势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中国应用电视设备出口额分析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一、2010年1-10月中国应用电视设备出口量及变化趋势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二、2010年1-10月中国应用电视设备主要省市出口量及变化趋势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2010年1-10月中国应用电视设备生产能力及变化</w:t>
      </w:r>
      <w:r>
        <w:rPr>
          <w:rFonts w:hint="eastAsia"/>
        </w:rPr>
        <w:br/>
      </w:r>
      <w:r>
        <w:rPr>
          <w:rFonts w:hint="eastAsia"/>
        </w:rPr>
        <w:t>第八章 2010年1-10月应用电视设备细分市场分析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2010年1-10月应用电视设备行业上游产业分析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2010年1-10月应用电视设备行业下游产业分析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2010年1-10月华北地区应用电视设备行业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2010年1-10月华北地区应用电视设备行业经营能力及变化趋势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一、2010年1-10月华北地区应用电视设备行业规模及变化趋势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二、2010年1-10月华北地区应用电视设备行业成长性及变化趋势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三、2010年1-10月华北地区应用电视设备行业经营能力及变化趋势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四、2010年1-10月华北地区应用电视设备行业盈利能力及变化趋势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五、2010年1-10月华北地区应用电视设备行业偿债能力及变化趋势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2010年1-10月华北地区应用电视设备行业生产能力及变化趋势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2010年1-10月华北地区应用电视设备行业对外贸易及变化趋势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2010年1-10月华东地区应用电视设备行业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2010年1-10月华东地区应用电视设备行业经营能力及变化趋势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一、2010年1-10月华东地区应用电视设备行业规模及变化趋势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二、2010年1-10月华东地区应用电视设备成长性及变化趋势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三、2010年1-10月华东地区应用电视设备经营能力及变化趋势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四、2010年1-10月华东地区应用电视设备盈利能力及变化趋势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五、2010年1-10月华东地区应用电视设备偿债能力及变化趋势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2010年1-10月华东地区应用电视设备行业生产能力及变化趋势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2010年1-10月华东地区应用电视设备行业对外贸易及变化趋势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2010年1-10月华南地区应用电视设备行业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2010年1-10月华南地区应用电视设备行业经营能力及变化趋势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一、2010年1-10月华南地区应用电视设备行业规模及变化趋势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二、2010年1-10月华南地区应用电视设备行业成长性及变化趋势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三、2010年1-10月华南地区应用电视设备行业经营能力及变化趋势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四、2010年1-10月华南地区应用电视设备行业盈利能力及变化趋势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五、2010年1-10月华南地区应用电视设备行业偿债能力及变化趋势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2010年1-10月华南地区应用电视设备行业生产能力及变化趋势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2010年1-10月华南地区应用电视设备行业对外贸易及变化趋势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2010年1-10月西部地区应用电视设备</w:t>
      </w:r>
      <w:r>
        <w:rPr>
          <w:rFonts w:hint="eastAsia"/>
        </w:rPr>
        <w:br/>
      </w:r>
      <w:r>
        <w:rPr>
          <w:rFonts w:hint="eastAsia"/>
        </w:rPr>
        <w:t>　　第一节 2010年1-10月西部地区应用电视设备行业经营能力及变化趋势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一、2010年1-10月西部地区应用电视设备行业规模及变化趋势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二、2010年1-10月西部地区应用电视设备行业成长性及变化趋势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三、2010年1-10月西部地区应用电视设备行业经营能力及变化趋势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四、2010年1-10月西部地区应用电视设备行业盈利能力及变化趋势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五、2010年1-10月西部地区应用电视设备行业偿债能力及变化趋势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2010年1-10月西部地区应用电视设备行业生产能力及变化趋势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2010年1-10月西部地区应用电视设备行业对外贸易及变化趋势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2010年1-10月应用电视设备竞争格局分析</w:t>
      </w:r>
      <w:r>
        <w:rPr>
          <w:rFonts w:hint="eastAsia"/>
        </w:rPr>
        <w:br/>
      </w:r>
      <w:r>
        <w:rPr>
          <w:rFonts w:hint="eastAsia"/>
        </w:rPr>
        <w:t>第十六章 2010年1-10月应用电视设备企业竞争策略</w:t>
      </w:r>
      <w:r>
        <w:rPr>
          <w:rFonts w:hint="eastAsia"/>
        </w:rPr>
        <w:br/>
      </w:r>
      <w:r>
        <w:rPr>
          <w:rFonts w:hint="eastAsia"/>
        </w:rPr>
        <w:t>第十七章 2010年1-10月应用电视设备优势企业分析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应用电视设备行业投资及进入壁垒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2009-2010年应用电视设备行业投资情况分析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一、2009-2010年应用电视设备总体投资及结构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二、2009-2010年应用电视设备投资规模情况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进入应用电视设备行业的主要障碍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应用电视设备行业投资环境分析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2011-2015年应用电视设备行业发展预测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2011-2015年国际应用电视设备市场预测</w:t>
      </w:r>
      <w:r>
        <w:rPr>
          <w:rFonts w:hint="eastAsia"/>
        </w:rPr>
        <w:br/>
      </w:r>
      <w:r>
        <w:rPr>
          <w:rFonts w:hint="eastAsia"/>
        </w:rPr>
        <w:t>　　第二节 2011-2015年国内应用电视设备市场预测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一、2011-2015年国内应用电视设备行业产值预测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二、2011-2015年国内应用电视设备市场需求前景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三、2011-2015年国内应用电视设备行业投资预测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四、2011-2015年国内应用电视设备行业盈利预测</w:t>
      </w:r>
      <w:r>
        <w:rPr>
          <w:rFonts w:hint="eastAsia"/>
        </w:rPr>
        <w:br/>
      </w:r>
      <w:r>
        <w:rPr>
          <w:rFonts w:hint="eastAsia"/>
        </w:rPr>
        <w:t>　　第三节 中~智~林~2011-2015年国内应用电视设备细分市场预测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e4598854c4903" w:history="1">
        <w:r>
          <w:rPr>
            <w:rStyle w:val="Hyperlink"/>
          </w:rPr>
          <w:t>2011-2016年中国应用电视设备市场研究及发展前景预测报告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4e4598854c4903" w:history="1">
        <w:r>
          <w:rPr>
            <w:rStyle w:val="Hyperlink"/>
          </w:rPr>
          <w:t>https://www.20087.com/2010-12/R_2011_2016yingyongdianshishebeishicha.html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0019425a04c28" w:history="1">
      <w:r>
        <w:rPr>
          <w:rStyle w:val="Hyperlink"/>
        </w:rPr>
        <w:t>2011-2016年中国应用电视设备市场研究及发展前景预测报告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yingyongdianshishebeishicha.html" TargetMode="External" Id="R814e4598854c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yingyongdianshishebeishicha.html" TargetMode="External" Id="R44f0019425a0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2010-12-19T07:01:00Z</dcterms:created>
  <dcterms:modified xsi:type="dcterms:W3CDTF">2010-12-19T08:01:00Z</dcterms:modified>
  <dc:subject>2011-2016年中国应用电视设备市场研究及发展前景预测报告</dc:subject>
  <dc:title>2011-2016年中国应用电视设备市场研究及发展前景预测报告</dc:title>
  <cp:keywords>2011-2016年中国应用电视设备市场研究及发展前景预测报告</cp:keywords>
  <dc:description>2011-2016年中国应用电视设备市场研究及发展前景预测报告</dc:description>
</cp:coreProperties>
</file>