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7e78cdd094e02" w:history="1">
              <w:r>
                <w:rPr>
                  <w:rStyle w:val="Hyperlink"/>
                </w:rPr>
                <w:t>2011-2016年中国特种陶瓷制品制造市场研究及发展前景预测报告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7e78cdd094e02" w:history="1">
              <w:r>
                <w:rPr>
                  <w:rStyle w:val="Hyperlink"/>
                </w:rPr>
                <w:t>2011-2016年中国特种陶瓷制品制造市场研究及发展前景预测报告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97e78cdd094e02" w:history="1">
                <w:r>
                  <w:rPr>
                    <w:rStyle w:val="Hyperlink"/>
                  </w:rPr>
                  <w:t>https://www.20087.com/2010-12/R_2011_2016tezhongtaocizhipinzhizaoshi.html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陶瓷制品作为一种高性能材料，近年来随着新材料技术的发展和技术进步，市场需求持续增长。目前，特种陶瓷制品广泛应用于航空航天、电子信息、生物医药等多个领域，用于制造高温部件、绝缘材料、生物植入物等。随着材料科学的进步，特种陶瓷制品不仅在力学性能方面有所提升，还在耐腐蚀性、生物相容性方面进行了改进。此外，随着制造技术的进步，特种陶瓷制品的生产效率和产品质量也得到了显著提高。</w:t>
      </w:r>
      <w:r>
        <w:rPr>
          <w:rFonts w:hint="eastAsia"/>
        </w:rPr>
        <w:br/>
      </w:r>
      <w:r>
        <w:rPr>
          <w:rFonts w:hint="eastAsia"/>
        </w:rPr>
        <w:t>　　未来，特种陶瓷制品的发展将更加注重高性能和创新应用。一方面，随着新材料技术的发展，特种陶瓷制品将采用更多高性能原材料，提高产品的性能指标，以适应更高要求的应用场景。另一方面，随着智能制造技术的应用，特种陶瓷制品的生产将更加智能化，提高生产效率和产品质量。此外，随着生物医学技术的发展，特种陶瓷制品还将探索更多生物医学领域的应用，如新型生物植入材料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特种陶瓷制品制造行业特性</w:t>
      </w:r>
      <w:r>
        <w:rPr>
          <w:rFonts w:hint="eastAsia"/>
        </w:rPr>
        <w:br/>
      </w:r>
      <w:r>
        <w:rPr>
          <w:rFonts w:hint="eastAsia"/>
        </w:rPr>
        <w:t>第二章 国际特种陶瓷制品制造市场</w:t>
      </w:r>
      <w:r>
        <w:rPr>
          <w:rFonts w:hint="eastAsia"/>
        </w:rPr>
        <w:br/>
      </w:r>
      <w:r>
        <w:rPr>
          <w:rFonts w:hint="eastAsia"/>
        </w:rPr>
        <w:t>　　第一节 国际特种陶瓷制品制造市场规模</w:t>
      </w:r>
      <w:r>
        <w:rPr>
          <w:rFonts w:hint="eastAsia"/>
        </w:rPr>
        <w:br/>
      </w:r>
      <w:r>
        <w:rPr>
          <w:rFonts w:hint="eastAsia"/>
        </w:rPr>
        <w:t>　　第二节 国际特种陶瓷制品制造市场供需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一、国际特种陶瓷制品制造市场供给分析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二、国际特种陶瓷制品制造市场需求分析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三、国际特种陶瓷制品制造市场供需预测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国际特种陶瓷制品制造企业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一、国际主要特种陶瓷制品制造企业</w:t>
      </w:r>
      <w:r>
        <w:rPr>
          <w:rFonts w:hint="eastAsia"/>
        </w:rPr>
        <w:br/>
      </w:r>
      <w:r>
        <w:rPr>
          <w:rFonts w:hint="eastAsia"/>
        </w:rPr>
        <w:t>　　　　二、国际特种陶瓷制品制造企业优势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主要国家特种陶瓷制品制造市场</w:t>
      </w:r>
      <w:r>
        <w:rPr>
          <w:rFonts w:hint="eastAsia"/>
        </w:rPr>
        <w:br/>
      </w:r>
      <w:r>
        <w:rPr>
          <w:rFonts w:hint="eastAsia"/>
        </w:rPr>
        <w:t>　　　　一、美国特种陶瓷制品制造市场</w:t>
      </w:r>
      <w:r>
        <w:rPr>
          <w:rFonts w:hint="eastAsia"/>
        </w:rPr>
        <w:br/>
      </w:r>
      <w:r>
        <w:rPr>
          <w:rFonts w:hint="eastAsia"/>
        </w:rPr>
        <w:t>　　　　二、德国特种陶瓷制品制造市场</w:t>
      </w:r>
      <w:r>
        <w:rPr>
          <w:rFonts w:hint="eastAsia"/>
        </w:rPr>
        <w:br/>
      </w:r>
      <w:r>
        <w:rPr>
          <w:rFonts w:hint="eastAsia"/>
        </w:rPr>
        <w:t>　　　　三、英国特种陶瓷制品制造市场</w:t>
      </w:r>
      <w:r>
        <w:rPr>
          <w:rFonts w:hint="eastAsia"/>
        </w:rPr>
        <w:br/>
      </w:r>
      <w:r>
        <w:rPr>
          <w:rFonts w:hint="eastAsia"/>
        </w:rPr>
        <w:t>　　　　四、法国特种陶瓷制品制造市场</w:t>
      </w:r>
      <w:r>
        <w:rPr>
          <w:rFonts w:hint="eastAsia"/>
        </w:rPr>
        <w:br/>
      </w:r>
      <w:r>
        <w:rPr>
          <w:rFonts w:hint="eastAsia"/>
        </w:rPr>
        <w:t>　　　　五、日本特种陶瓷制品制造市场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中国特种陶瓷制品制造市场</w:t>
      </w:r>
      <w:r>
        <w:rPr>
          <w:rFonts w:hint="eastAsia"/>
        </w:rPr>
        <w:br/>
      </w:r>
      <w:r>
        <w:rPr>
          <w:rFonts w:hint="eastAsia"/>
        </w:rPr>
        <w:t>　　第一节 中国特种陶瓷制品制造市场规模变化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中国特种陶瓷制品制造行业生产能力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中国特种陶瓷制品制造区域集中度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中国特种陶瓷制品制造市场供需分析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一、中国特种陶瓷制品制造市场需求</w:t>
      </w:r>
      <w:r>
        <w:rPr>
          <w:rFonts w:hint="eastAsia"/>
        </w:rPr>
        <w:br/>
      </w:r>
      <w:r>
        <w:rPr>
          <w:rFonts w:hint="eastAsia"/>
        </w:rPr>
        <w:t>　　　　二、特种陶瓷制品制造市场主要热点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2010年中国特种陶瓷制品制造市场走势</w:t>
      </w:r>
      <w:r>
        <w:rPr>
          <w:rFonts w:hint="eastAsia"/>
        </w:rPr>
        <w:br/>
      </w:r>
      <w:r>
        <w:rPr>
          <w:rFonts w:hint="eastAsia"/>
        </w:rPr>
        <w:t>　　第六节 中国特种陶瓷制品制造发展问题与对策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特种陶瓷制品制造行业经营现状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2010年1-10月特种陶瓷制品制造行业偿债能力分析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2010年1-10月特种陶瓷制品制造行业盈利能力分析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2010年1-10月特种陶瓷制品制造行业发展能力分析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2010年1-10月特种陶瓷制品制造行业资产及变化趋势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2010年1-10月特种陶瓷制品制造行业负债及变化趋势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2010年1-10月特种陶瓷制品制造行业销售及变化趋势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一、2010年1-10月特种陶瓷制品制造行业销售收入及变化趋势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二、2010年1-10月特种陶瓷制品制造行业销售成本及变化趋势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三、2010年1-10月特种陶瓷制品制造行业销售税金及变化趋势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2010年1-10月特种陶瓷制品制造行业费用及变化趋势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一、2010年1-10月特种陶瓷制品制造行业管理费用及变化趋势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二、2010年1-10月特种陶瓷制品制造行业财务费用及变化趋势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2010年1-10月特种陶瓷制品制造行业企业数量及变化趋势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中国特种陶瓷制品制造进口贸易</w:t>
      </w:r>
      <w:r>
        <w:rPr>
          <w:rFonts w:hint="eastAsia"/>
        </w:rPr>
        <w:br/>
      </w:r>
      <w:r>
        <w:rPr>
          <w:rFonts w:hint="eastAsia"/>
        </w:rPr>
        <w:t>　　第一节 中国特种陶瓷制品制造进口量分析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一、2010年1-10月中国特种陶瓷制品制造进口结构及变化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二、2010年1-10月中国特种陶瓷制品制造进口量及变化趋势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三、2010年1-10月中国特种陶瓷制品制造主要省市进口量及变化趋势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中国特种陶瓷制品制造进口额分析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一、2010年1-10月中国特种陶瓷制品制造进口额及变化趋势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二、2010年1-10月中国特种陶瓷制品制造主要省市出口额及变化趋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中国特种陶瓷制品制造出口贸易</w:t>
      </w:r>
      <w:r>
        <w:rPr>
          <w:rFonts w:hint="eastAsia"/>
        </w:rPr>
        <w:br/>
      </w:r>
      <w:r>
        <w:rPr>
          <w:rFonts w:hint="eastAsia"/>
        </w:rPr>
        <w:t>　　第一节 中国特种陶瓷制品制造出口量分析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一、2010年1-10月中国特种陶瓷制品制造出口结构及变化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二、2010年1-10月中国特种陶瓷制品制造出口量及变化趋势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三、2010年1-10月中国特种陶瓷制品制造主要省市出口量及变化趋势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中国特种陶瓷制品制造出口额分析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一、2010年1-10月中国特种陶瓷制品制造出口量及变化趋势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二、2010年1-10月中国特种陶瓷制品制造主要省市出口量及变化趋势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2010年1-10月中国特种陶瓷制品制造生产能力及变化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2010年1-10月特种陶瓷制品制造细分市场分析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2010年1-10月特种陶瓷制品制造行业上游产业分析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2010年1-10月特种陶瓷制品制造行业下游产业分析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2010年1-10月华北地区特种陶瓷制品制造行业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2010年1-10月华北地区特种陶瓷制品制造行业经营能力及变化趋势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一、2010年1-10月华北地区特种陶瓷制品制造行业规模及变化趋势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二、2010年1-10月华北地区特种陶瓷制品制造行业成长性及变化趋势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三、2010年1-10月华北地区特种陶瓷制品制造行业经营能力及变化趋势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四、2010年1-10月华北地区特种陶瓷制品制造行业盈利能力及变化趋势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五、2010年1-10月华北地区特种陶瓷制品制造行业偿债能力及变化趋势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2010年1-10月华北地区特种陶瓷制品制造行业生产能力及变化趋势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2010年1-10月华北地区特种陶瓷制品制造行业对外贸易及变化趋势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2010年1-10月华东地区特种陶瓷制品制造行业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2010年1-10月华东地区特种陶瓷制品制造行业经营能力及变化趋势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一、2010年1-10月华东地区特种陶瓷制品制造行业规模及变化趋势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二、2010年1-10月华东地区特种陶瓷制品制造成长性及变化趋势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三、2010年1-10月华东地区特种陶瓷制品制造经营能力及变化趋势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四、2010年1-10月华东地区特种陶瓷制品制造盈利能力及变化趋势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五、2010年1-10月华东地区特种陶瓷制品制造偿债能力及变化趋势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2010年1-10月华东地区特种陶瓷制品制造行业生产能力及变化趋势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2010年1-10月华东地区特种陶瓷制品制造行业对外贸易及变化趋势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2010年1-10月华南地区特种陶瓷制品制造行业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2010年1-10月华南地区特种陶瓷制品制造行业经营能力及变化趋势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一、2010年1-10月华南地区特种陶瓷制品制造行业规模及变化趋势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二、2010年1-10月华南地区特种陶瓷制品制造行业成长性及变化趋势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三、2010年1-10月华南地区特种陶瓷制品制造行业经营能力及变化趋势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四、2010年1-10月华南地区特种陶瓷制品制造行业盈利能力及变化趋势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五、2010年1-10月华南地区特种陶瓷制品制造行业偿债能力及变化趋势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2010年1-10月华南地区特种陶瓷制品制造行业生产能力及变化趋势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2010年1-10月华南地区特种陶瓷制品制造行业对外贸易及变化趋势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2010年1-10月西部地区特种陶瓷制品制造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2010年1-10月西部地区特种陶瓷制品制造行业经营能力及变化趋势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一、2010年1-10月西部地区特种陶瓷制品制造行业规模及变化趋势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二、2010年1-10月西部地区特种陶瓷制品制造行业成长性及变化趋势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三、2010年1-10月西部地区特种陶瓷制品制造行业经营能力及变化趋势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四、2010年1-10月西部地区特种陶瓷制品制造行业盈利能力及变化趋势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五、2010年1-10月西部地区特种陶瓷制品制造行业偿债能力及变化趋势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2010年1-10月西部地区特种陶瓷制品制造行业生产能力及变化趋势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2010年1-10月西部地区特种陶瓷制品制造行业对外贸易及变化趋势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2010年1-10月特种陶瓷制品制造竞争格局分析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2010年1-10月特种陶瓷制品制造企业竞争策略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2010年1-10月特种陶瓷制品制造优势企业分析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特种陶瓷制品制造行业投资及进入壁垒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2009-2010年特种陶瓷制品制造行业投资情况分析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一、2009-2010年特种陶瓷制品制造总体投资及结构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二、2009-2010年特种陶瓷制品制造投资规模情况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进入特种陶瓷制品制造行业的主要障碍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特种陶瓷制品制造行业投资环境分析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2011-2015年特种陶瓷制品制造行业发展预测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2011-2015年国际特种陶瓷制品制造市场预测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2011-2015年国内特种陶瓷制品制造市场预测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一、2011-2015年国内特种陶瓷制品制造行业产值预测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二、2011-2015年国内特种陶瓷制品制造市场需求前景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三、2011-2015年国内特种陶瓷制品制造行业投资预测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四、2011-2015年国内特种陶瓷制品制造行业盈利预测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中智-林－2011-2015年国内特种陶瓷制品制造细分市场预测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7e78cdd094e02" w:history="1">
        <w:r>
          <w:rPr>
            <w:rStyle w:val="Hyperlink"/>
          </w:rPr>
          <w:t>2011-2016年中国特种陶瓷制品制造市场研究及发展前景预测报告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97e78cdd094e02" w:history="1">
        <w:r>
          <w:rPr>
            <w:rStyle w:val="Hyperlink"/>
          </w:rPr>
          <w:t>https://www.20087.com/2010-12/R_2011_2016tezhongtaocizhipinzhizaoshi.html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d2aa3f18241aa" w:history="1">
      <w:r>
        <w:rPr>
          <w:rStyle w:val="Hyperlink"/>
        </w:rPr>
        <w:t>2011-2016年中国特种陶瓷制品制造市场研究及发展前景预测报告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tezhongtaocizhipinzhizaoshi.html" TargetMode="External" Id="R9397e78cdd09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tezhongtaocizhipinzhizaoshi.html" TargetMode="External" Id="Rad4d2aa3f182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2010-12-20T03:00:00Z</dcterms:created>
  <dcterms:modified xsi:type="dcterms:W3CDTF">2010-12-20T04:00:00Z</dcterms:modified>
  <dc:subject>2011-2016年中国特种陶瓷制品制造市场研究及发展前景预测报告</dc:subject>
  <dc:title>2011-2016年中国特种陶瓷制品制造市场研究及发展前景预测报告</dc:title>
  <cp:keywords>2011-2016年中国特种陶瓷制品制造市场研究及发展前景预测报告</cp:keywords>
  <dc:description>2011-2016年中国特种陶瓷制品制造市场研究及发展前景预测报告</dc:description>
</cp:coreProperties>
</file>