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02d7269c04d63" w:history="1">
              <w:r>
                <w:rPr>
                  <w:rStyle w:val="Hyperlink"/>
                </w:rPr>
                <w:t>2011-2016年中国造纸及纸制品市场研究及发展前景预测报告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02d7269c04d63" w:history="1">
              <w:r>
                <w:rPr>
                  <w:rStyle w:val="Hyperlink"/>
                </w:rPr>
                <w:t>2011-2016年中国造纸及纸制品市场研究及发展前景预测报告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02d7269c04d63" w:history="1">
                <w:r>
                  <w:rPr>
                    <w:rStyle w:val="Hyperlink"/>
                  </w:rPr>
                  <w:t>https://www.20087.com/2010-12/R_2011_2016zaozhijizhizhipinshichangya.html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及纸制品行业作为传统行业之一，近年来随着环保要求的提高和技术的进步，行业整体呈现出转型升级的趋势。目前，造纸及纸制品不仅在生产过程中实现了节能减排，而且在产品种类上也实现了多样化，如环保纸、特种纸等。随着消费者对绿色环保产品需求的增加，造纸及纸制品行业正逐步向循环经济方向发展。</w:t>
      </w:r>
      <w:r>
        <w:rPr>
          <w:rFonts w:hint="eastAsia"/>
        </w:rPr>
        <w:br/>
      </w:r>
      <w:r>
        <w:rPr>
          <w:rFonts w:hint="eastAsia"/>
        </w:rPr>
        <w:t>　　未来，造纸及纸制品行业将更加注重可持续发展和技术创新。随着生物质材料技术的进步，造纸及纸制品将采用更多可再生资源，如竹子、秸秆等，减少对木材资源的依赖。同时，随着智能包装技术的应用，纸制品将集成更多智能化功能，如温度感应、防伪标签等，以满足市场上的新需求。此外，随着对循环经济的重视，造纸及纸制品行业将更加注重废纸回收和再利用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造纸及纸制品行业特性</w:t>
      </w:r>
      <w:r>
        <w:rPr>
          <w:rFonts w:hint="eastAsia"/>
        </w:rPr>
        <w:br/>
      </w:r>
      <w:r>
        <w:rPr>
          <w:rFonts w:hint="eastAsia"/>
        </w:rPr>
        <w:t>第二章 国际造纸及纸制品市场</w:t>
      </w:r>
      <w:r>
        <w:rPr>
          <w:rFonts w:hint="eastAsia"/>
        </w:rPr>
        <w:br/>
      </w:r>
      <w:r>
        <w:rPr>
          <w:rFonts w:hint="eastAsia"/>
        </w:rPr>
        <w:t>　　第一节 国际造纸及纸制品市场规模</w:t>
      </w:r>
      <w:r>
        <w:rPr>
          <w:rFonts w:hint="eastAsia"/>
        </w:rPr>
        <w:br/>
      </w:r>
      <w:r>
        <w:rPr>
          <w:rFonts w:hint="eastAsia"/>
        </w:rPr>
        <w:t>　　第二节 国际造纸及纸制品市场供需</w:t>
      </w:r>
      <w:r>
        <w:rPr>
          <w:rFonts w:hint="eastAsia"/>
        </w:rPr>
        <w:br/>
      </w:r>
      <w:r>
        <w:rPr>
          <w:rFonts w:hint="eastAsia"/>
        </w:rPr>
        <w:t>　　　　一、国际造纸及纸制品市场供给分析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二、国际造纸及纸制品市场需求分析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三、国际造纸及纸制品市场供需预测</w:t>
      </w:r>
      <w:r>
        <w:rPr>
          <w:rFonts w:hint="eastAsia"/>
        </w:rPr>
        <w:br/>
      </w:r>
      <w:r>
        <w:rPr>
          <w:rFonts w:hint="eastAsia"/>
        </w:rPr>
        <w:t>　　第三节 国际造纸及纸制品企业</w:t>
      </w:r>
      <w:r>
        <w:rPr>
          <w:rFonts w:hint="eastAsia"/>
        </w:rPr>
        <w:br/>
      </w:r>
      <w:r>
        <w:rPr>
          <w:rFonts w:hint="eastAsia"/>
        </w:rPr>
        <w:t>　　　　一、国际主要造纸及纸制品企业</w:t>
      </w:r>
      <w:r>
        <w:rPr>
          <w:rFonts w:hint="eastAsia"/>
        </w:rPr>
        <w:br/>
      </w:r>
      <w:r>
        <w:rPr>
          <w:rFonts w:hint="eastAsia"/>
        </w:rPr>
        <w:t>　　　　二、国际造纸及纸制品企业优势</w:t>
      </w:r>
      <w:r>
        <w:rPr>
          <w:rFonts w:hint="eastAsia"/>
        </w:rPr>
        <w:br/>
      </w:r>
      <w:r>
        <w:rPr>
          <w:rFonts w:hint="eastAsia"/>
        </w:rPr>
        <w:t>　　第四节 主要国家造纸及纸制品市场</w:t>
      </w:r>
      <w:r>
        <w:rPr>
          <w:rFonts w:hint="eastAsia"/>
        </w:rPr>
        <w:br/>
      </w:r>
      <w:r>
        <w:rPr>
          <w:rFonts w:hint="eastAsia"/>
        </w:rPr>
        <w:t>　　　　一、美国造纸及纸制品市场</w:t>
      </w:r>
      <w:r>
        <w:rPr>
          <w:rFonts w:hint="eastAsia"/>
        </w:rPr>
        <w:br/>
      </w:r>
      <w:r>
        <w:rPr>
          <w:rFonts w:hint="eastAsia"/>
        </w:rPr>
        <w:t>　　　　二、德国造纸及纸制品市场</w:t>
      </w:r>
      <w:r>
        <w:rPr>
          <w:rFonts w:hint="eastAsia"/>
        </w:rPr>
        <w:br/>
      </w:r>
      <w:r>
        <w:rPr>
          <w:rFonts w:hint="eastAsia"/>
        </w:rPr>
        <w:t>　　　　三、英国造纸及纸制品市场</w:t>
      </w:r>
      <w:r>
        <w:rPr>
          <w:rFonts w:hint="eastAsia"/>
        </w:rPr>
        <w:br/>
      </w:r>
      <w:r>
        <w:rPr>
          <w:rFonts w:hint="eastAsia"/>
        </w:rPr>
        <w:t>　　　　四、法国造纸及纸制品市场</w:t>
      </w:r>
      <w:r>
        <w:rPr>
          <w:rFonts w:hint="eastAsia"/>
        </w:rPr>
        <w:br/>
      </w:r>
      <w:r>
        <w:rPr>
          <w:rFonts w:hint="eastAsia"/>
        </w:rPr>
        <w:t>　　　　五、日本造纸及纸制品市场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中国造纸及纸制品市场</w:t>
      </w:r>
      <w:r>
        <w:rPr>
          <w:rFonts w:hint="eastAsia"/>
        </w:rPr>
        <w:br/>
      </w:r>
      <w:r>
        <w:rPr>
          <w:rFonts w:hint="eastAsia"/>
        </w:rPr>
        <w:t>　　第一节 中国造纸及纸制品市场规模变化</w:t>
      </w:r>
      <w:r>
        <w:rPr>
          <w:rFonts w:hint="eastAsia"/>
        </w:rPr>
        <w:br/>
      </w:r>
      <w:r>
        <w:rPr>
          <w:rFonts w:hint="eastAsia"/>
        </w:rPr>
        <w:t>　　第二节 中国造纸及纸制品行业生产能力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中国造纸及纸制品区域集中度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中国造纸及纸制品市场供需分析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一、中国造纸及纸制品市场需求</w:t>
      </w:r>
      <w:r>
        <w:rPr>
          <w:rFonts w:hint="eastAsia"/>
        </w:rPr>
        <w:br/>
      </w:r>
      <w:r>
        <w:rPr>
          <w:rFonts w:hint="eastAsia"/>
        </w:rPr>
        <w:t>　　　　二、造纸及纸制品市场主要热点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2010年中国造纸及纸制品市场走势</w:t>
      </w:r>
      <w:r>
        <w:rPr>
          <w:rFonts w:hint="eastAsia"/>
        </w:rPr>
        <w:br/>
      </w:r>
      <w:r>
        <w:rPr>
          <w:rFonts w:hint="eastAsia"/>
        </w:rPr>
        <w:t>　　第六节 中国造纸及纸制品发展问题与对策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造纸及纸制品行业经营现状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2010年1-10月造纸及纸制品行业偿债能力分析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2010年1-10月造纸及纸制品行业盈利能力分析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2010年1-10月造纸及纸制品行业发展能力分析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2010年1-10月造纸及纸制品行业资产及变化趋势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2010年1-10月造纸及纸制品行业负债及变化趋势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2010年1-10月造纸及纸制品行业销售及变化趋势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一、2010年1-10月造纸及纸制品行业销售收入及变化趋势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二、2010年1-10月造纸及纸制品行业销售成本及变化趋势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三、2010年1-10月造纸及纸制品行业销售税金及变化趋势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2010年1-10月造纸及纸制品行业费用及变化趋势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一、2010年1-10月造纸及纸制品行业管理费用及变化趋势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二、2010年1-10月造纸及纸制品行业财务费用及变化趋势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2010年1-10月造纸及纸制品行业企业数量及变化趋势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中国造纸及纸制品进口贸易</w:t>
      </w:r>
      <w:r>
        <w:rPr>
          <w:rFonts w:hint="eastAsia"/>
        </w:rPr>
        <w:br/>
      </w:r>
      <w:r>
        <w:rPr>
          <w:rFonts w:hint="eastAsia"/>
        </w:rPr>
        <w:t>　　第一节 中国造纸及纸制品进口量分析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一、2010年1-10月中国造纸及纸制品进口结构及变化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二、2010年1-10月中国造纸及纸制品进口量及变化趋势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三、2010年1-10月中国造纸及纸制品主要省市进口量及变化趋势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中国造纸及纸制品进口额分析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一、2010年1-10月中国造纸及纸制品进口额及变化趋势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二、2010年1-10月中国造纸及纸制品主要省市出口额及变化趋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中国造纸及纸制品出口贸易</w:t>
      </w:r>
      <w:r>
        <w:rPr>
          <w:rFonts w:hint="eastAsia"/>
        </w:rPr>
        <w:br/>
      </w:r>
      <w:r>
        <w:rPr>
          <w:rFonts w:hint="eastAsia"/>
        </w:rPr>
        <w:t>　　第一节 中国造纸及纸制品出口量分析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一、2010年1-10月中国造纸及纸制品出口结构及变化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二、2010年1-10月中国造纸及纸制品出口量及变化趋势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三、2010年1-10月中国造纸及纸制品主要省市出口量及变化趋势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中国造纸及纸制品出口额分析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一、2010年1-10月中国造纸及纸制品出口量及变化趋势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二、2010年1-10月中国造纸及纸制品主要省市出口量及变化趋势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2010年1-10月中国造纸及纸制品生产能力及变化</w:t>
      </w:r>
      <w:r>
        <w:rPr>
          <w:rFonts w:hint="eastAsia"/>
        </w:rPr>
        <w:br/>
      </w:r>
      <w:r>
        <w:rPr>
          <w:rFonts w:hint="eastAsia"/>
        </w:rPr>
        <w:t>第八章 2010年1-10月造纸及纸制品细分市场分析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2010年1-10月造纸及纸制品行业上游产业分析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2010年1-10月造纸及纸制品行业下游产业分析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2010年1-10月华北地区造纸及纸制品行业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2010年1-10月华北地区造纸及纸制品行业经营能力及变化趋势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一、2010年1-10月华北地区造纸及纸制品行业规模及变化趋势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二、2010年1-10月华北地区造纸及纸制品行业成长性及变化趋势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三、2010年1-10月华北地区造纸及纸制品行业经营能力及变化趋势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四、2010年1-10月华北地区造纸及纸制品行业盈利能力及变化趋势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五、2010年1-10月华北地区造纸及纸制品行业偿债能力及变化趋势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2010年1-10月华北地区造纸及纸制品行业生产能力及变化趋势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2010年1-10月华北地区造纸及纸制品行业对外贸易及变化趋势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2010年1-10月华东地区造纸及纸制品行业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2010年1-10月华东地区造纸及纸制品行业经营能力及变化趋势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一、2010年1-10月华东地区造纸及纸制品行业规模及变化趋势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二、2010年1-10月华东地区造纸及纸制品成长性及变化趋势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三、2010年1-10月华东地区造纸及纸制品经营能力及变化趋势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四、2010年1-10月华东地区造纸及纸制品盈利能力及变化趋势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五、2010年1-10月华东地区造纸及纸制品偿债能力及变化趋势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2010年1-10月华东地区造纸及纸制品行业生产能力及变化趋势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2010年1-10月华东地区造纸及纸制品行业对外贸易及变化趋势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2010年1-10月华南地区造纸及纸制品行业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2010年1-10月华南地区造纸及纸制品行业经营能力及变化趋势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一、2010年1-10月华南地区造纸及纸制品行业规模及变化趋势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二、2010年1-10月华南地区造纸及纸制品行业成长性及变化趋势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三、2010年1-10月华南地区造纸及纸制品行业经营能力及变化趋势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四、2010年1-10月华南地区造纸及纸制品行业盈利能力及变化趋势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五、2010年1-10月华南地区造纸及纸制品行业偿债能力及变化趋势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2010年1-10月华南地区造纸及纸制品行业生产能力及变化趋势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2010年1-10月华南地区造纸及纸制品行业对外贸易及变化趋势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2010年1-10月西部地区造纸及纸制品</w:t>
      </w:r>
      <w:r>
        <w:rPr>
          <w:rFonts w:hint="eastAsia"/>
        </w:rPr>
        <w:br/>
      </w:r>
      <w:r>
        <w:rPr>
          <w:rFonts w:hint="eastAsia"/>
        </w:rPr>
        <w:t>　　第一节 2010年1-10月西部地区造纸及纸制品行业经营能力及变化趋势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一、2010年1-10月西部地区造纸及纸制品行业规模及变化趋势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二、2010年1-10月西部地区造纸及纸制品行业成长性及变化趋势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三、2010年1-10月西部地区造纸及纸制品行业经营能力及变化趋势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四、2010年1-10月西部地区造纸及纸制品行业盈利能力及变化趋势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五、2010年1-10月西部地区造纸及纸制品行业偿债能力及变化趋势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2010年1-10月西部地区造纸及纸制品行业生产能力及变化趋势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2010年1-10月西部地区造纸及纸制品行业对外贸易及变化趋势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2010年1-10月造纸及纸制品竞争格局分析</w:t>
      </w:r>
      <w:r>
        <w:rPr>
          <w:rFonts w:hint="eastAsia"/>
        </w:rPr>
        <w:br/>
      </w:r>
      <w:r>
        <w:rPr>
          <w:rFonts w:hint="eastAsia"/>
        </w:rPr>
        <w:t>第十六章 2010年1-10月造纸及纸制品企业竞争策略</w:t>
      </w:r>
      <w:r>
        <w:rPr>
          <w:rFonts w:hint="eastAsia"/>
        </w:rPr>
        <w:br/>
      </w:r>
      <w:r>
        <w:rPr>
          <w:rFonts w:hint="eastAsia"/>
        </w:rPr>
        <w:t>第十七章 2010年1-10月造纸及纸制品优势企业分析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造纸及纸制品行业投资及进入壁垒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2009-2010年造纸及纸制品行业投资情况分析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一、2009-2010年造纸及纸制品总体投资及结构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二、2009-2010年造纸及纸制品投资规模情况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进入造纸及纸制品行业的主要障碍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造纸及纸制品行业投资环境分析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2011-2015年造纸及纸制品行业发展预测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2011-2015年国际造纸及纸制品市场预测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2011-2015年国内造纸及纸制品市场预测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一、2011-2015年国内造纸及纸制品行业产值预测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二、2011-2015年国内造纸及纸制品市场需求前景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三、2011-2015年国内造纸及纸制品行业投资预测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四、2011-2015年国内造纸及纸制品行业盈利预测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　2011-2015年国内造纸及纸制品细分市场预测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02d7269c04d63" w:history="1">
        <w:r>
          <w:rPr>
            <w:rStyle w:val="Hyperlink"/>
          </w:rPr>
          <w:t>2011-2016年中国造纸及纸制品市场研究及发展前景预测报告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02d7269c04d63" w:history="1">
        <w:r>
          <w:rPr>
            <w:rStyle w:val="Hyperlink"/>
          </w:rPr>
          <w:t>https://www.20087.com/2010-12/R_2011_2016zaozhijizhizhipinshichangya.html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6e35107f4cc9" w:history="1">
      <w:r>
        <w:rPr>
          <w:rStyle w:val="Hyperlink"/>
        </w:rPr>
        <w:t>2011-2016年中国造纸及纸制品市场研究及发展前景预测报告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aozhijizhizhipinshichangya.html" TargetMode="External" Id="R42302d7269c0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aozhijizhizhipinshichangya.html" TargetMode="External" Id="R2ba36e35107f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2010-12-19T07:48:00Z</dcterms:created>
  <dcterms:modified xsi:type="dcterms:W3CDTF">2010-12-19T08:48:00Z</dcterms:modified>
  <dc:subject>2011-2016年中国造纸及纸制品市场研究及发展前景预测报告</dc:subject>
  <dc:title>2011-2016年中国造纸及纸制品市场研究及发展前景预测报告</dc:title>
  <cp:keywords>2011-2016年中国造纸及纸制品市场研究及发展前景预测报告</cp:keywords>
  <dc:description>2011-2016年中国造纸及纸制品市场研究及发展前景预测报告</dc:description>
</cp:coreProperties>
</file>