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65e9b176543ab" w:history="1">
              <w:r>
                <w:rPr>
                  <w:rStyle w:val="Hyperlink"/>
                </w:rPr>
                <w:t>2012版中国石油开采市场调研分析预测报告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65e9b176543ab" w:history="1">
              <w:r>
                <w:rPr>
                  <w:rStyle w:val="Hyperlink"/>
                </w:rPr>
                <w:t>2012版中国石油开采市场调研分析预测报告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65e9b176543ab" w:history="1">
                <w:r>
                  <w:rPr>
                    <w:rStyle w:val="Hyperlink"/>
                  </w:rPr>
                  <w:t>https://www.20087.com/2010-12/R_banshiyoukaicaishichangdiaoyanfenxiy.html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一、产品定义</w:t>
      </w:r>
      <w:r>
        <w:rPr>
          <w:rFonts w:hint="eastAsia"/>
        </w:rPr>
        <w:br/>
      </w:r>
      <w:r>
        <w:rPr>
          <w:rFonts w:hint="eastAsia"/>
        </w:rPr>
        <w:t>　　二、产品分类</w:t>
      </w:r>
      <w:r>
        <w:rPr>
          <w:rFonts w:hint="eastAsia"/>
        </w:rPr>
        <w:br/>
      </w:r>
      <w:r>
        <w:rPr>
          <w:rFonts w:hint="eastAsia"/>
        </w:rPr>
        <w:t>　　四、报告研究范畴</w:t>
      </w:r>
      <w:r>
        <w:rPr>
          <w:rFonts w:hint="eastAsia"/>
        </w:rPr>
        <w:br/>
      </w:r>
      <w:r>
        <w:rPr>
          <w:rFonts w:hint="eastAsia"/>
        </w:rPr>
        <w:t>　　五、报告研究方向</w:t>
      </w:r>
      <w:r>
        <w:rPr>
          <w:rFonts w:hint="eastAsia"/>
        </w:rPr>
        <w:br/>
      </w:r>
      <w:r>
        <w:rPr>
          <w:rFonts w:hint="eastAsia"/>
        </w:rPr>
        <w:t>　　六、报告数据采集</w:t>
      </w:r>
      <w:r>
        <w:rPr>
          <w:rFonts w:hint="eastAsia"/>
        </w:rPr>
        <w:br/>
      </w:r>
      <w:r>
        <w:rPr>
          <w:rFonts w:hint="eastAsia"/>
        </w:rPr>
        <w:t>　　七、报告研究方法</w:t>
      </w:r>
      <w:r>
        <w:rPr>
          <w:rFonts w:hint="eastAsia"/>
        </w:rPr>
        <w:br/>
      </w:r>
      <w:r>
        <w:rPr>
          <w:rFonts w:hint="eastAsia"/>
        </w:rPr>
        <w:t>　　1 石油开采行业前十家企业产值/销售规模</w:t>
      </w:r>
      <w:r>
        <w:rPr>
          <w:rFonts w:hint="eastAsia"/>
        </w:rPr>
        <w:br/>
      </w:r>
      <w:r>
        <w:rPr>
          <w:rFonts w:hint="eastAsia"/>
        </w:rPr>
        <w:t>　　2 石油开采行业前十家企业资产规模</w:t>
      </w:r>
      <w:r>
        <w:rPr>
          <w:rFonts w:hint="eastAsia"/>
        </w:rPr>
        <w:br/>
      </w:r>
      <w:r>
        <w:rPr>
          <w:rFonts w:hint="eastAsia"/>
        </w:rPr>
        <w:t>　　3 石油开采行业前十家企业费用成本</w:t>
      </w:r>
      <w:r>
        <w:rPr>
          <w:rFonts w:hint="eastAsia"/>
        </w:rPr>
        <w:br/>
      </w:r>
      <w:r>
        <w:rPr>
          <w:rFonts w:hint="eastAsia"/>
        </w:rPr>
        <w:t>　　4 石油开采行业前十家企业盈利情况</w:t>
      </w:r>
      <w:r>
        <w:rPr>
          <w:rFonts w:hint="eastAsia"/>
        </w:rPr>
        <w:br/>
      </w:r>
      <w:r>
        <w:rPr>
          <w:rFonts w:hint="eastAsia"/>
        </w:rPr>
        <w:t>　　5 石油开采行业前十家产成品、存货</w:t>
      </w:r>
      <w:r>
        <w:rPr>
          <w:rFonts w:hint="eastAsia"/>
        </w:rPr>
        <w:br/>
      </w:r>
      <w:r>
        <w:rPr>
          <w:rFonts w:hint="eastAsia"/>
        </w:rPr>
        <w:t>　　6 石油开采行业排名前十家企业经营现状</w:t>
      </w:r>
      <w:r>
        <w:rPr>
          <w:rFonts w:hint="eastAsia"/>
        </w:rPr>
        <w:br/>
      </w:r>
      <w:r>
        <w:rPr>
          <w:rFonts w:hint="eastAsia"/>
        </w:rPr>
        <w:t>　　6.1 中国石油化工股份有限公司江汉油田分公司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6.2 中国石油华北油田公司二连分公司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6.3 山东胜利油田新疆勘探开发中心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6.4 川中油气矿南部分公司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6.5 松滋市油田采油厂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6.6 吉林省前郭洪源油气开发有限公司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6.7 淄博金家能源资产管理有限公司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6.8 松原天曦港石油开发有限公司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6.9 前郭县长新石油回收利用公司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6.10 吉林省吉原石油天然气开发有限责任公司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7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65e9b176543ab" w:history="1">
        <w:r>
          <w:rPr>
            <w:rStyle w:val="Hyperlink"/>
          </w:rPr>
          <w:t>2012版中国石油开采市场调研分析预测报告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65e9b176543ab" w:history="1">
        <w:r>
          <w:rPr>
            <w:rStyle w:val="Hyperlink"/>
          </w:rPr>
          <w:t>https://www.20087.com/2010-12/R_banshiyoukaicaishichangdiaoyanfenxiy.html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a576c5468445b" w:history="1">
      <w:r>
        <w:rPr>
          <w:rStyle w:val="Hyperlink"/>
        </w:rPr>
        <w:t>2012版中国石油开采市场调研分析预测报告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banshiyoukaicaishichangdiaoyanfenxiy.html" TargetMode="External" Id="R17b65e9b1765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banshiyoukaicaishichangdiaoyanfenxiy.html" TargetMode="External" Id="R368a576c5468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2010-12-28T04:51:00Z</dcterms:created>
  <dcterms:modified xsi:type="dcterms:W3CDTF">2010-12-28T05:51:00Z</dcterms:modified>
  <dc:subject>2012版中国石油开采市场调研分析预测报告</dc:subject>
  <dc:title>2012版中国石油开采市场调研分析预测报告</dc:title>
  <cp:keywords>2012版中国石油开采市场调研分析预测报告</cp:keywords>
  <dc:description>2012版中国石油开采市场调研分析预测报告</dc:description>
</cp:coreProperties>
</file>