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3f6650e2d4565" w:history="1">
              <w:r>
                <w:rPr>
                  <w:rStyle w:val="Hyperlink"/>
                </w:rPr>
                <w:t>“十一五”期间深圳零售业运行形势及“十二五”投资前景研究报告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3f6650e2d4565" w:history="1">
              <w:r>
                <w:rPr>
                  <w:rStyle w:val="Hyperlink"/>
                </w:rPr>
                <w:t>“十一五”期间深圳零售业运行形势及“十二五”投资前景研究报告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e3f6650e2d4565" w:history="1">
                <w:r>
                  <w:rPr>
                    <w:rStyle w:val="Hyperlink"/>
                  </w:rPr>
                  <w:t>https://www.20087.com/2011-01/R_shiyiwuqijianshenzuolingshouyeyunxin.html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“十一五”期间我国深圳零售业发展环境分析</w:t>
      </w:r>
      <w:r>
        <w:rPr>
          <w:rFonts w:hint="eastAsia"/>
        </w:rPr>
        <w:br/>
      </w:r>
      <w:r>
        <w:rPr>
          <w:rFonts w:hint="eastAsia"/>
        </w:rPr>
        <w:t>　　第一节 “十一五”期间我国政策环境分析</w:t>
      </w:r>
      <w:r>
        <w:rPr>
          <w:rFonts w:hint="eastAsia"/>
        </w:rPr>
        <w:br/>
      </w:r>
      <w:r>
        <w:rPr>
          <w:rFonts w:hint="eastAsia"/>
        </w:rPr>
        <w:t>　　　　二、零售业发展政策及其解读</w:t>
      </w:r>
      <w:r>
        <w:rPr>
          <w:rFonts w:hint="eastAsia"/>
        </w:rPr>
        <w:br/>
      </w:r>
      <w:r>
        <w:rPr>
          <w:rFonts w:hint="eastAsia"/>
        </w:rPr>
        <w:t>　　　　三、公平政策带动民族零售业发展</w:t>
      </w:r>
      <w:r>
        <w:rPr>
          <w:rFonts w:hint="eastAsia"/>
        </w:rPr>
        <w:br/>
      </w:r>
      <w:r>
        <w:rPr>
          <w:rFonts w:hint="eastAsia"/>
        </w:rPr>
        <w:t>　　　　四、2009年零售业的政策分析</w:t>
      </w:r>
      <w:r>
        <w:rPr>
          <w:rFonts w:hint="eastAsia"/>
        </w:rPr>
        <w:br/>
      </w:r>
      <w:r>
        <w:rPr>
          <w:rFonts w:hint="eastAsia"/>
        </w:rPr>
        <w:t>　　第二节 “十一五”期间我国社会环境分析</w:t>
      </w:r>
      <w:r>
        <w:rPr>
          <w:rFonts w:hint="eastAsia"/>
        </w:rPr>
        <w:br/>
      </w:r>
      <w:r>
        <w:rPr>
          <w:rFonts w:hint="eastAsia"/>
        </w:rPr>
        <w:t>　　　　一、零售商与银行之间费率的争议</w:t>
      </w:r>
      <w:r>
        <w:rPr>
          <w:rFonts w:hint="eastAsia"/>
        </w:rPr>
        <w:br/>
      </w:r>
      <w:r>
        <w:rPr>
          <w:rFonts w:hint="eastAsia"/>
        </w:rPr>
        <w:t>　　　　二、零售业和商业地产</w:t>
      </w:r>
      <w:r>
        <w:rPr>
          <w:rFonts w:hint="eastAsia"/>
        </w:rPr>
        <w:br/>
      </w:r>
      <w:r>
        <w:rPr>
          <w:rFonts w:hint="eastAsia"/>
        </w:rPr>
        <w:t>　　　　三、零售业和物流信息化</w:t>
      </w:r>
      <w:r>
        <w:rPr>
          <w:rFonts w:hint="eastAsia"/>
        </w:rPr>
        <w:br/>
      </w:r>
      <w:r>
        <w:rPr>
          <w:rFonts w:hint="eastAsia"/>
        </w:rPr>
        <w:t>　　　　四、零售业和逆向物流</w:t>
      </w:r>
      <w:r>
        <w:rPr>
          <w:rFonts w:hint="eastAsia"/>
        </w:rPr>
        <w:br/>
      </w:r>
      <w:r>
        <w:rPr>
          <w:rFonts w:hint="eastAsia"/>
        </w:rPr>
        <w:t>　　第三节 “十一五”期间我国经济环境分析</w:t>
      </w:r>
      <w:r>
        <w:rPr>
          <w:rFonts w:hint="eastAsia"/>
        </w:rPr>
        <w:br/>
      </w:r>
      <w:r>
        <w:rPr>
          <w:rFonts w:hint="eastAsia"/>
        </w:rPr>
        <w:t>　　　　一、中国经济发展的现状</w:t>
      </w:r>
      <w:r>
        <w:rPr>
          <w:rFonts w:hint="eastAsia"/>
        </w:rPr>
        <w:br/>
      </w:r>
      <w:r>
        <w:rPr>
          <w:rFonts w:hint="eastAsia"/>
        </w:rPr>
        <w:t>　　　　二、2008年深圳经济运行分析</w:t>
      </w:r>
      <w:r>
        <w:rPr>
          <w:rFonts w:hint="eastAsia"/>
        </w:rPr>
        <w:br/>
      </w:r>
      <w:r>
        <w:rPr>
          <w:rFonts w:hint="eastAsia"/>
        </w:rPr>
        <w:t>　　　　三、产业聚集基地强力推动深圳经济发展</w:t>
      </w:r>
      <w:r>
        <w:rPr>
          <w:rFonts w:hint="eastAsia"/>
        </w:rPr>
        <w:br/>
      </w:r>
      <w:r>
        <w:rPr>
          <w:rFonts w:hint="eastAsia"/>
        </w:rPr>
        <w:t>　　第四节 “十一五”期间我国居民消费环境分析</w:t>
      </w:r>
      <w:r>
        <w:rPr>
          <w:rFonts w:hint="eastAsia"/>
        </w:rPr>
        <w:br/>
      </w:r>
      <w:r>
        <w:rPr>
          <w:rFonts w:hint="eastAsia"/>
        </w:rPr>
        <w:t>　　　　一、消费拉动型经济增长模式出现</w:t>
      </w:r>
      <w:r>
        <w:rPr>
          <w:rFonts w:hint="eastAsia"/>
        </w:rPr>
        <w:br/>
      </w:r>
      <w:r>
        <w:rPr>
          <w:rFonts w:hint="eastAsia"/>
        </w:rPr>
        <w:t>　　　　二、金融危机环境下深圳消费市场依旧稳定增长</w:t>
      </w:r>
      <w:r>
        <w:rPr>
          <w:rFonts w:hint="eastAsia"/>
        </w:rPr>
        <w:br/>
      </w:r>
      <w:r>
        <w:rPr>
          <w:rFonts w:hint="eastAsia"/>
        </w:rPr>
        <w:t>　　　　三、2008年深圳市居民消费价格水平分析</w:t>
      </w:r>
      <w:r>
        <w:rPr>
          <w:rFonts w:hint="eastAsia"/>
        </w:rPr>
        <w:br/>
      </w:r>
      <w:r>
        <w:rPr>
          <w:rFonts w:hint="eastAsia"/>
        </w:rPr>
        <w:br/>
      </w:r>
      <w:r>
        <w:rPr>
          <w:rFonts w:hint="eastAsia"/>
        </w:rPr>
        <w:t>第二章 “十一五”期间我国零售业市场走势分析</w:t>
      </w:r>
      <w:r>
        <w:rPr>
          <w:rFonts w:hint="eastAsia"/>
        </w:rPr>
        <w:br/>
      </w:r>
      <w:r>
        <w:rPr>
          <w:rFonts w:hint="eastAsia"/>
        </w:rPr>
        <w:t>　　第一节 “十一五”期间我国零售业的发展概况</w:t>
      </w:r>
      <w:r>
        <w:rPr>
          <w:rFonts w:hint="eastAsia"/>
        </w:rPr>
        <w:br/>
      </w:r>
      <w:r>
        <w:rPr>
          <w:rFonts w:hint="eastAsia"/>
        </w:rPr>
        <w:t>　　　　一、国内零售市场的发展特点</w:t>
      </w:r>
      <w:r>
        <w:rPr>
          <w:rFonts w:hint="eastAsia"/>
        </w:rPr>
        <w:br/>
      </w:r>
      <w:r>
        <w:rPr>
          <w:rFonts w:hint="eastAsia"/>
        </w:rPr>
        <w:t>　　　　二、中国零售业进入转型关键时期</w:t>
      </w:r>
      <w:r>
        <w:rPr>
          <w:rFonts w:hint="eastAsia"/>
        </w:rPr>
        <w:br/>
      </w:r>
      <w:r>
        <w:rPr>
          <w:rFonts w:hint="eastAsia"/>
        </w:rPr>
        <w:t>　　　　三、我国零售业挑战传统商业网络</w:t>
      </w:r>
      <w:r>
        <w:rPr>
          <w:rFonts w:hint="eastAsia"/>
        </w:rPr>
        <w:br/>
      </w:r>
      <w:r>
        <w:rPr>
          <w:rFonts w:hint="eastAsia"/>
        </w:rPr>
        <w:t>　　　　四、奥运会对我国零售业的影响分析</w:t>
      </w:r>
      <w:r>
        <w:rPr>
          <w:rFonts w:hint="eastAsia"/>
        </w:rPr>
        <w:br/>
      </w:r>
      <w:r>
        <w:rPr>
          <w:rFonts w:hint="eastAsia"/>
        </w:rPr>
        <w:t>　　第二节 “十一五”期间我国国内零售业状况分析</w:t>
      </w:r>
      <w:r>
        <w:rPr>
          <w:rFonts w:hint="eastAsia"/>
        </w:rPr>
        <w:br/>
      </w:r>
      <w:r>
        <w:rPr>
          <w:rFonts w:hint="eastAsia"/>
        </w:rPr>
        <w:t>　　　　一、2006年中国零售业增幅居流通业首位</w:t>
      </w:r>
      <w:r>
        <w:rPr>
          <w:rFonts w:hint="eastAsia"/>
        </w:rPr>
        <w:br/>
      </w:r>
      <w:r>
        <w:rPr>
          <w:rFonts w:hint="eastAsia"/>
        </w:rPr>
        <w:t>　　　　二、2007年国内零售业的发展状况</w:t>
      </w:r>
      <w:r>
        <w:rPr>
          <w:rFonts w:hint="eastAsia"/>
        </w:rPr>
        <w:br/>
      </w:r>
      <w:r>
        <w:rPr>
          <w:rFonts w:hint="eastAsia"/>
        </w:rPr>
        <w:t>　　　　三、2007年中国零售业大事件回顾</w:t>
      </w:r>
      <w:r>
        <w:rPr>
          <w:rFonts w:hint="eastAsia"/>
        </w:rPr>
        <w:br/>
      </w:r>
      <w:r>
        <w:rPr>
          <w:rFonts w:hint="eastAsia"/>
        </w:rPr>
        <w:t>　　　　四、2008年我国零售行业景气高位不减</w:t>
      </w:r>
      <w:r>
        <w:rPr>
          <w:rFonts w:hint="eastAsia"/>
        </w:rPr>
        <w:br/>
      </w:r>
      <w:r>
        <w:rPr>
          <w:rFonts w:hint="eastAsia"/>
        </w:rPr>
        <w:t>　　　　五、2008年我国社会消费品零售额同增21.6％</w:t>
      </w:r>
      <w:r>
        <w:rPr>
          <w:rFonts w:hint="eastAsia"/>
        </w:rPr>
        <w:br/>
      </w:r>
      <w:r>
        <w:rPr>
          <w:rFonts w:hint="eastAsia"/>
        </w:rPr>
        <w:br/>
      </w:r>
      <w:r>
        <w:rPr>
          <w:rFonts w:hint="eastAsia"/>
        </w:rPr>
        <w:t>第三章 “十一五”期间深圳零售业发展环境及政策回顾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第四章 “十一五”期间我国深圳零售业发展态势分析</w:t>
      </w:r>
      <w:r>
        <w:rPr>
          <w:rFonts w:hint="eastAsia"/>
        </w:rPr>
        <w:br/>
      </w:r>
      <w:r>
        <w:rPr>
          <w:rFonts w:hint="eastAsia"/>
        </w:rPr>
        <w:t>　　第一节 “十一五”期间我国深圳零售业发展分析</w:t>
      </w:r>
      <w:r>
        <w:rPr>
          <w:rFonts w:hint="eastAsia"/>
        </w:rPr>
        <w:br/>
      </w:r>
      <w:r>
        <w:rPr>
          <w:rFonts w:hint="eastAsia"/>
        </w:rPr>
        <w:t>　　　　一、深圳零售业的发展优势</w:t>
      </w:r>
      <w:r>
        <w:rPr>
          <w:rFonts w:hint="eastAsia"/>
        </w:rPr>
        <w:br/>
      </w:r>
      <w:r>
        <w:rPr>
          <w:rFonts w:hint="eastAsia"/>
        </w:rPr>
        <w:t>　　　　二、深圳零售业发展概述</w:t>
      </w:r>
      <w:r>
        <w:rPr>
          <w:rFonts w:hint="eastAsia"/>
        </w:rPr>
        <w:br/>
      </w:r>
      <w:r>
        <w:rPr>
          <w:rFonts w:hint="eastAsia"/>
        </w:rPr>
        <w:t>　　　　三、深圳零售业发展的四大特点</w:t>
      </w:r>
      <w:r>
        <w:rPr>
          <w:rFonts w:hint="eastAsia"/>
        </w:rPr>
        <w:br/>
      </w:r>
      <w:r>
        <w:rPr>
          <w:rFonts w:hint="eastAsia"/>
        </w:rPr>
        <w:t>　　　　四、深圳商业发展崛起零售军团</w:t>
      </w:r>
      <w:r>
        <w:rPr>
          <w:rFonts w:hint="eastAsia"/>
        </w:rPr>
        <w:br/>
      </w:r>
      <w:r>
        <w:rPr>
          <w:rFonts w:hint="eastAsia"/>
        </w:rPr>
        <w:t>　　第二节 “十一五”期间我国深圳零售业发展成就概况</w:t>
      </w:r>
      <w:r>
        <w:rPr>
          <w:rFonts w:hint="eastAsia"/>
        </w:rPr>
        <w:br/>
      </w:r>
      <w:r>
        <w:rPr>
          <w:rFonts w:hint="eastAsia"/>
        </w:rPr>
        <w:t>　　　　一、深圳零售业十年发展成就</w:t>
      </w:r>
      <w:r>
        <w:rPr>
          <w:rFonts w:hint="eastAsia"/>
        </w:rPr>
        <w:br/>
      </w:r>
      <w:r>
        <w:rPr>
          <w:rFonts w:hint="eastAsia"/>
        </w:rPr>
        <w:t>　　　　二、深圳零售业迅速发展的四大原因</w:t>
      </w:r>
      <w:r>
        <w:rPr>
          <w:rFonts w:hint="eastAsia"/>
        </w:rPr>
        <w:br/>
      </w:r>
      <w:r>
        <w:rPr>
          <w:rFonts w:hint="eastAsia"/>
        </w:rPr>
        <w:t>　　　　三、深圳连锁零售业态发展成就</w:t>
      </w:r>
      <w:r>
        <w:rPr>
          <w:rFonts w:hint="eastAsia"/>
        </w:rPr>
        <w:br/>
      </w:r>
      <w:r>
        <w:rPr>
          <w:rFonts w:hint="eastAsia"/>
        </w:rPr>
        <w:t>　　　　四、深圳零售业态发展创新成就</w:t>
      </w:r>
      <w:r>
        <w:rPr>
          <w:rFonts w:hint="eastAsia"/>
        </w:rPr>
        <w:br/>
      </w:r>
      <w:r>
        <w:rPr>
          <w:rFonts w:hint="eastAsia"/>
        </w:rPr>
        <w:t>　　　　五、深圳零售企业资本运作不断深化</w:t>
      </w:r>
      <w:r>
        <w:rPr>
          <w:rFonts w:hint="eastAsia"/>
        </w:rPr>
        <w:br/>
      </w:r>
      <w:r>
        <w:rPr>
          <w:rFonts w:hint="eastAsia"/>
        </w:rPr>
        <w:t>　　第三节 “十一五”期间我国深圳零售业运行分析</w:t>
      </w:r>
      <w:r>
        <w:rPr>
          <w:rFonts w:hint="eastAsia"/>
        </w:rPr>
        <w:br/>
      </w:r>
      <w:r>
        <w:rPr>
          <w:rFonts w:hint="eastAsia"/>
        </w:rPr>
        <w:t>　　　　一、2006年深圳零售业运行概述</w:t>
      </w:r>
      <w:r>
        <w:rPr>
          <w:rFonts w:hint="eastAsia"/>
        </w:rPr>
        <w:br/>
      </w:r>
      <w:r>
        <w:rPr>
          <w:rFonts w:hint="eastAsia"/>
        </w:rPr>
        <w:t>　　　　二、2007年深圳零售业平稳发展</w:t>
      </w:r>
      <w:r>
        <w:rPr>
          <w:rFonts w:hint="eastAsia"/>
        </w:rPr>
        <w:br/>
      </w:r>
      <w:r>
        <w:rPr>
          <w:rFonts w:hint="eastAsia"/>
        </w:rPr>
        <w:t>　　　　三、2007年深圳社会消费品零售状况</w:t>
      </w:r>
      <w:r>
        <w:rPr>
          <w:rFonts w:hint="eastAsia"/>
        </w:rPr>
        <w:br/>
      </w:r>
      <w:r>
        <w:rPr>
          <w:rFonts w:hint="eastAsia"/>
        </w:rPr>
        <w:t>　　　　四、2008年深圳零售业调查分析</w:t>
      </w:r>
      <w:r>
        <w:rPr>
          <w:rFonts w:hint="eastAsia"/>
        </w:rPr>
        <w:br/>
      </w:r>
      <w:r>
        <w:rPr>
          <w:rFonts w:hint="eastAsia"/>
        </w:rPr>
        <w:t>　　　　五、2009年深圳零售业发展现状</w:t>
      </w:r>
      <w:r>
        <w:rPr>
          <w:rFonts w:hint="eastAsia"/>
        </w:rPr>
        <w:br/>
      </w:r>
      <w:r>
        <w:rPr>
          <w:rFonts w:hint="eastAsia"/>
        </w:rPr>
        <w:t>　　第四节 “十一五”期间我国深圳商圈发展分析</w:t>
      </w:r>
      <w:r>
        <w:rPr>
          <w:rFonts w:hint="eastAsia"/>
        </w:rPr>
        <w:br/>
      </w:r>
      <w:r>
        <w:rPr>
          <w:rFonts w:hint="eastAsia"/>
        </w:rPr>
        <w:t>　　　　一、深圳东门商圈升级换代浅析</w:t>
      </w:r>
      <w:r>
        <w:rPr>
          <w:rFonts w:hint="eastAsia"/>
        </w:rPr>
        <w:br/>
      </w:r>
      <w:r>
        <w:rPr>
          <w:rFonts w:hint="eastAsia"/>
        </w:rPr>
        <w:t>　　　　二、深圳华强北商圈发展概述</w:t>
      </w:r>
      <w:r>
        <w:rPr>
          <w:rFonts w:hint="eastAsia"/>
        </w:rPr>
        <w:br/>
      </w:r>
      <w:r>
        <w:rPr>
          <w:rFonts w:hint="eastAsia"/>
        </w:rPr>
        <w:t>　　　　三、后海发力将成深圳第三商圈</w:t>
      </w:r>
      <w:r>
        <w:rPr>
          <w:rFonts w:hint="eastAsia"/>
        </w:rPr>
        <w:br/>
      </w:r>
      <w:r>
        <w:rPr>
          <w:rFonts w:hint="eastAsia"/>
        </w:rPr>
        <w:t>　　　　四、深圳商圈发展存在的问题</w:t>
      </w:r>
      <w:r>
        <w:rPr>
          <w:rFonts w:hint="eastAsia"/>
        </w:rPr>
        <w:br/>
      </w:r>
      <w:r>
        <w:rPr>
          <w:rFonts w:hint="eastAsia"/>
        </w:rPr>
        <w:t>　　　　五、深圳应发展高档消费商圈</w:t>
      </w:r>
      <w:r>
        <w:rPr>
          <w:rFonts w:hint="eastAsia"/>
        </w:rPr>
        <w:br/>
      </w:r>
      <w:r>
        <w:rPr>
          <w:rFonts w:hint="eastAsia"/>
        </w:rPr>
        <w:br/>
      </w:r>
      <w:r>
        <w:rPr>
          <w:rFonts w:hint="eastAsia"/>
        </w:rPr>
        <w:t>第五章 “十一五”期间我国深圳零售业态之：百货店发展分析</w:t>
      </w:r>
      <w:r>
        <w:rPr>
          <w:rFonts w:hint="eastAsia"/>
        </w:rPr>
        <w:br/>
      </w:r>
      <w:r>
        <w:rPr>
          <w:rFonts w:hint="eastAsia"/>
        </w:rPr>
        <w:t>　　第一节 “十一五”期间我国深圳百货业发展概况</w:t>
      </w:r>
      <w:r>
        <w:rPr>
          <w:rFonts w:hint="eastAsia"/>
        </w:rPr>
        <w:br/>
      </w:r>
      <w:r>
        <w:rPr>
          <w:rFonts w:hint="eastAsia"/>
        </w:rPr>
        <w:t>　　　　一、深圳百货业发展概述</w:t>
      </w:r>
      <w:r>
        <w:rPr>
          <w:rFonts w:hint="eastAsia"/>
        </w:rPr>
        <w:br/>
      </w:r>
      <w:r>
        <w:rPr>
          <w:rFonts w:hint="eastAsia"/>
        </w:rPr>
        <w:t>　　　　二、深圳百货店已全面启动分等定级</w:t>
      </w:r>
      <w:r>
        <w:rPr>
          <w:rFonts w:hint="eastAsia"/>
        </w:rPr>
        <w:br/>
      </w:r>
      <w:r>
        <w:rPr>
          <w:rFonts w:hint="eastAsia"/>
        </w:rPr>
        <w:t>　　　　三、深圳大百货店发展模式案例分析</w:t>
      </w:r>
      <w:r>
        <w:rPr>
          <w:rFonts w:hint="eastAsia"/>
        </w:rPr>
        <w:br/>
      </w:r>
      <w:r>
        <w:rPr>
          <w:rFonts w:hint="eastAsia"/>
        </w:rPr>
        <w:t>　　　　四、深圳百货业的发展趋势</w:t>
      </w:r>
      <w:r>
        <w:rPr>
          <w:rFonts w:hint="eastAsia"/>
        </w:rPr>
        <w:br/>
      </w:r>
      <w:r>
        <w:rPr>
          <w:rFonts w:hint="eastAsia"/>
        </w:rPr>
        <w:t>　　第二节 “十一五”期间我国深圳百货业品牌发展分析</w:t>
      </w:r>
      <w:r>
        <w:rPr>
          <w:rFonts w:hint="eastAsia"/>
        </w:rPr>
        <w:br/>
      </w:r>
      <w:r>
        <w:rPr>
          <w:rFonts w:hint="eastAsia"/>
        </w:rPr>
        <w:t>　　　　一、茂业百货领跑深圳</w:t>
      </w:r>
      <w:r>
        <w:rPr>
          <w:rFonts w:hint="eastAsia"/>
        </w:rPr>
        <w:br/>
      </w:r>
      <w:r>
        <w:rPr>
          <w:rFonts w:hint="eastAsia"/>
        </w:rPr>
        <w:t>　　　　二、海雅百货全面布局</w:t>
      </w:r>
      <w:r>
        <w:rPr>
          <w:rFonts w:hint="eastAsia"/>
        </w:rPr>
        <w:br/>
      </w:r>
      <w:r>
        <w:rPr>
          <w:rFonts w:hint="eastAsia"/>
        </w:rPr>
        <w:t>　　　　三、太阳百货立足精品</w:t>
      </w:r>
      <w:r>
        <w:rPr>
          <w:rFonts w:hint="eastAsia"/>
        </w:rPr>
        <w:br/>
      </w:r>
      <w:r>
        <w:rPr>
          <w:rFonts w:hint="eastAsia"/>
        </w:rPr>
        <w:t>　　　　四、老牌百货天虹焕发青春</w:t>
      </w:r>
      <w:r>
        <w:rPr>
          <w:rFonts w:hint="eastAsia"/>
        </w:rPr>
        <w:br/>
      </w:r>
      <w:r>
        <w:rPr>
          <w:rFonts w:hint="eastAsia"/>
        </w:rPr>
        <w:t>　　第二节 “十一五”期间我国深圳百货公司竞争分析</w:t>
      </w:r>
      <w:r>
        <w:rPr>
          <w:rFonts w:hint="eastAsia"/>
        </w:rPr>
        <w:br/>
      </w:r>
      <w:r>
        <w:rPr>
          <w:rFonts w:hint="eastAsia"/>
        </w:rPr>
        <w:t>　　　　一、深圳主要百货公司介绍</w:t>
      </w:r>
      <w:r>
        <w:rPr>
          <w:rFonts w:hint="eastAsia"/>
        </w:rPr>
        <w:br/>
      </w:r>
      <w:r>
        <w:rPr>
          <w:rFonts w:hint="eastAsia"/>
        </w:rPr>
        <w:t>　　　　二、深圳主要百货公司实力比较</w:t>
      </w:r>
      <w:r>
        <w:rPr>
          <w:rFonts w:hint="eastAsia"/>
        </w:rPr>
        <w:br/>
      </w:r>
      <w:r>
        <w:rPr>
          <w:rFonts w:hint="eastAsia"/>
        </w:rPr>
        <w:t>　　　　三、深圳主要百货公司营销策略比较</w:t>
      </w:r>
      <w:r>
        <w:rPr>
          <w:rFonts w:hint="eastAsia"/>
        </w:rPr>
        <w:br/>
      </w:r>
      <w:r>
        <w:rPr>
          <w:rFonts w:hint="eastAsia"/>
        </w:rPr>
        <w:t>　　　　四、深圳主要百货公司应对竞争战略</w:t>
      </w:r>
      <w:r>
        <w:rPr>
          <w:rFonts w:hint="eastAsia"/>
        </w:rPr>
        <w:br/>
      </w:r>
      <w:r>
        <w:rPr>
          <w:rFonts w:hint="eastAsia"/>
        </w:rPr>
        <w:br/>
      </w:r>
      <w:r>
        <w:rPr>
          <w:rFonts w:hint="eastAsia"/>
        </w:rPr>
        <w:t>第六章 “十一五”期间我国深圳零售业态发之：购物中心与超市发展分析</w:t>
      </w:r>
      <w:r>
        <w:rPr>
          <w:rFonts w:hint="eastAsia"/>
        </w:rPr>
        <w:br/>
      </w:r>
      <w:r>
        <w:rPr>
          <w:rFonts w:hint="eastAsia"/>
        </w:rPr>
        <w:t>　　第一节 “十一五”期间我国购物中心发展分析</w:t>
      </w:r>
      <w:r>
        <w:rPr>
          <w:rFonts w:hint="eastAsia"/>
        </w:rPr>
        <w:br/>
      </w:r>
      <w:r>
        <w:rPr>
          <w:rFonts w:hint="eastAsia"/>
        </w:rPr>
        <w:t>　　　　一、深圳购物中心概述</w:t>
      </w:r>
      <w:r>
        <w:rPr>
          <w:rFonts w:hint="eastAsia"/>
        </w:rPr>
        <w:br/>
      </w:r>
      <w:r>
        <w:rPr>
          <w:rFonts w:hint="eastAsia"/>
        </w:rPr>
        <w:t>　　　　二、深圳高端购物中心发展“体验”购物模式</w:t>
      </w:r>
      <w:r>
        <w:rPr>
          <w:rFonts w:hint="eastAsia"/>
        </w:rPr>
        <w:br/>
      </w:r>
      <w:r>
        <w:rPr>
          <w:rFonts w:hint="eastAsia"/>
        </w:rPr>
        <w:t>　　　　三、深圳购物中心同质化严重</w:t>
      </w:r>
      <w:r>
        <w:rPr>
          <w:rFonts w:hint="eastAsia"/>
        </w:rPr>
        <w:br/>
      </w:r>
      <w:r>
        <w:rPr>
          <w:rFonts w:hint="eastAsia"/>
        </w:rPr>
        <w:t>　　　　四、未来深圳购物中心发展之路</w:t>
      </w:r>
      <w:r>
        <w:rPr>
          <w:rFonts w:hint="eastAsia"/>
        </w:rPr>
        <w:br/>
      </w:r>
      <w:r>
        <w:rPr>
          <w:rFonts w:hint="eastAsia"/>
        </w:rPr>
        <w:t>　　第二节 “十一五”期间我国超市发展分析</w:t>
      </w:r>
      <w:r>
        <w:rPr>
          <w:rFonts w:hint="eastAsia"/>
        </w:rPr>
        <w:br/>
      </w:r>
      <w:r>
        <w:rPr>
          <w:rFonts w:hint="eastAsia"/>
        </w:rPr>
        <w:t>　　　　一、深圳超市发展迅速</w:t>
      </w:r>
      <w:r>
        <w:rPr>
          <w:rFonts w:hint="eastAsia"/>
        </w:rPr>
        <w:br/>
      </w:r>
      <w:r>
        <w:rPr>
          <w:rFonts w:hint="eastAsia"/>
        </w:rPr>
        <w:t>　　　　二、深圳超市业自有品牌开发状况</w:t>
      </w:r>
      <w:r>
        <w:rPr>
          <w:rFonts w:hint="eastAsia"/>
        </w:rPr>
        <w:br/>
      </w:r>
      <w:r>
        <w:rPr>
          <w:rFonts w:hint="eastAsia"/>
        </w:rPr>
        <w:t>　　　　三、深圳超市业发展日渐成熟</w:t>
      </w:r>
      <w:r>
        <w:rPr>
          <w:rFonts w:hint="eastAsia"/>
        </w:rPr>
        <w:br/>
      </w:r>
      <w:r>
        <w:rPr>
          <w:rFonts w:hint="eastAsia"/>
        </w:rPr>
        <w:t>　　　　四、深圳超市业的发展趋向</w:t>
      </w:r>
      <w:r>
        <w:rPr>
          <w:rFonts w:hint="eastAsia"/>
        </w:rPr>
        <w:br/>
      </w:r>
      <w:r>
        <w:rPr>
          <w:rFonts w:hint="eastAsia"/>
        </w:rPr>
        <w:br/>
      </w:r>
      <w:r>
        <w:rPr>
          <w:rFonts w:hint="eastAsia"/>
        </w:rPr>
        <w:t>第七章 “十二五”期间世界及我国经济预测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第八章 “十二五”期间我国政策体系预测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第九章 “十二五”期间我国经济将面临的问题及对策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第十章 “十二五”期间我国区域经济面临的问题及对策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第十一章 “十二五”期间我国深圳零售业产业前景趋势及面临问题分析</w:t>
      </w:r>
      <w:r>
        <w:rPr>
          <w:rFonts w:hint="eastAsia"/>
        </w:rPr>
        <w:br/>
      </w:r>
      <w:r>
        <w:rPr>
          <w:rFonts w:hint="eastAsia"/>
        </w:rPr>
        <w:t>　　第一节 “十二五”期间我国零售业的趋势分析</w:t>
      </w:r>
      <w:r>
        <w:rPr>
          <w:rFonts w:hint="eastAsia"/>
        </w:rPr>
        <w:br/>
      </w:r>
      <w:r>
        <w:rPr>
          <w:rFonts w:hint="eastAsia"/>
        </w:rPr>
        <w:t>　　　　一、我国零售业的两大发展趋势</w:t>
      </w:r>
      <w:r>
        <w:rPr>
          <w:rFonts w:hint="eastAsia"/>
        </w:rPr>
        <w:br/>
      </w:r>
      <w:r>
        <w:rPr>
          <w:rFonts w:hint="eastAsia"/>
        </w:rPr>
        <w:t>　　　　二、零售企业的“国退民进”新趋势</w:t>
      </w:r>
      <w:r>
        <w:rPr>
          <w:rFonts w:hint="eastAsia"/>
        </w:rPr>
        <w:br/>
      </w:r>
      <w:r>
        <w:rPr>
          <w:rFonts w:hint="eastAsia"/>
        </w:rPr>
        <w:t>　　　　三、我国零售业发展前景乐观</w:t>
      </w:r>
      <w:r>
        <w:rPr>
          <w:rFonts w:hint="eastAsia"/>
        </w:rPr>
        <w:br/>
      </w:r>
      <w:r>
        <w:rPr>
          <w:rFonts w:hint="eastAsia"/>
        </w:rPr>
        <w:t>　　第二节 “十二五”期间我国零售业的问题</w:t>
      </w:r>
      <w:r>
        <w:rPr>
          <w:rFonts w:hint="eastAsia"/>
        </w:rPr>
        <w:br/>
      </w:r>
      <w:r>
        <w:rPr>
          <w:rFonts w:hint="eastAsia"/>
        </w:rPr>
        <w:t>　　　　一、中国零售业存在的问题及其原因</w:t>
      </w:r>
      <w:r>
        <w:rPr>
          <w:rFonts w:hint="eastAsia"/>
        </w:rPr>
        <w:br/>
      </w:r>
      <w:r>
        <w:rPr>
          <w:rFonts w:hint="eastAsia"/>
        </w:rPr>
        <w:t>　　　　二、中国零售业的弊病以及国外经验的借鉴</w:t>
      </w:r>
      <w:r>
        <w:rPr>
          <w:rFonts w:hint="eastAsia"/>
        </w:rPr>
        <w:br/>
      </w:r>
      <w:r>
        <w:rPr>
          <w:rFonts w:hint="eastAsia"/>
        </w:rPr>
        <w:t>　　　　三、我国商业零售业存在的问题</w:t>
      </w:r>
      <w:r>
        <w:rPr>
          <w:rFonts w:hint="eastAsia"/>
        </w:rPr>
        <w:br/>
      </w:r>
      <w:r>
        <w:rPr>
          <w:rFonts w:hint="eastAsia"/>
        </w:rPr>
        <w:t>　　　　四、当前零售市场存在的基本问题</w:t>
      </w:r>
      <w:r>
        <w:rPr>
          <w:rFonts w:hint="eastAsia"/>
        </w:rPr>
        <w:br/>
      </w:r>
      <w:r>
        <w:rPr>
          <w:rFonts w:hint="eastAsia"/>
        </w:rPr>
        <w:t>　　　　五、影响中国零售业健康发展的问题分析</w:t>
      </w:r>
      <w:r>
        <w:rPr>
          <w:rFonts w:hint="eastAsia"/>
        </w:rPr>
        <w:br/>
      </w:r>
      <w:r>
        <w:rPr>
          <w:rFonts w:hint="eastAsia"/>
        </w:rPr>
        <w:t>　　　　六、零售业销售人才缺乏</w:t>
      </w:r>
      <w:r>
        <w:rPr>
          <w:rFonts w:hint="eastAsia"/>
        </w:rPr>
        <w:br/>
      </w:r>
      <w:r>
        <w:rPr>
          <w:rFonts w:hint="eastAsia"/>
        </w:rPr>
        <w:t>　　第三节 “十二五”期间我国零售业应对问题的策略</w:t>
      </w:r>
      <w:r>
        <w:rPr>
          <w:rFonts w:hint="eastAsia"/>
        </w:rPr>
        <w:br/>
      </w:r>
      <w:r>
        <w:rPr>
          <w:rFonts w:hint="eastAsia"/>
        </w:rPr>
        <w:t>　　　　一、中国零售业的未来发展策略</w:t>
      </w:r>
      <w:r>
        <w:rPr>
          <w:rFonts w:hint="eastAsia"/>
        </w:rPr>
        <w:br/>
      </w:r>
      <w:r>
        <w:rPr>
          <w:rFonts w:hint="eastAsia"/>
        </w:rPr>
        <w:t>　　　　二、促进中国零售业健康发展的政策</w:t>
      </w:r>
      <w:r>
        <w:rPr>
          <w:rFonts w:hint="eastAsia"/>
        </w:rPr>
        <w:br/>
      </w:r>
      <w:r>
        <w:rPr>
          <w:rFonts w:hint="eastAsia"/>
        </w:rPr>
        <w:t>　　　　三、中国商业零售业寻求突破</w:t>
      </w:r>
      <w:r>
        <w:rPr>
          <w:rFonts w:hint="eastAsia"/>
        </w:rPr>
        <w:br/>
      </w:r>
      <w:r>
        <w:rPr>
          <w:rFonts w:hint="eastAsia"/>
        </w:rPr>
        <w:t>　　　　四、中国零售行业发展的建议</w:t>
      </w:r>
      <w:r>
        <w:rPr>
          <w:rFonts w:hint="eastAsia"/>
        </w:rPr>
        <w:br/>
      </w:r>
      <w:r>
        <w:rPr>
          <w:rFonts w:hint="eastAsia"/>
        </w:rPr>
        <w:t>　　　　五、国内零售市场的发展对策分析</w:t>
      </w:r>
      <w:r>
        <w:rPr>
          <w:rFonts w:hint="eastAsia"/>
        </w:rPr>
        <w:br/>
      </w:r>
      <w:r>
        <w:rPr>
          <w:rFonts w:hint="eastAsia"/>
        </w:rPr>
        <w:t>　　　　六、中国零售业应对经济不景气策略</w:t>
      </w:r>
      <w:r>
        <w:rPr>
          <w:rFonts w:hint="eastAsia"/>
        </w:rPr>
        <w:br/>
      </w:r>
      <w:r>
        <w:rPr>
          <w:rFonts w:hint="eastAsia"/>
        </w:rPr>
        <w:t>　　第四节 中⋅智⋅林－“十二五”期间我国深圳零售业发展面临的挑战及对策</w:t>
      </w:r>
      <w:r>
        <w:rPr>
          <w:rFonts w:hint="eastAsia"/>
        </w:rPr>
        <w:br/>
      </w:r>
      <w:r>
        <w:rPr>
          <w:rFonts w:hint="eastAsia"/>
        </w:rPr>
        <w:t>　　　　一、深圳零售业发展存在的问题</w:t>
      </w:r>
      <w:r>
        <w:rPr>
          <w:rFonts w:hint="eastAsia"/>
        </w:rPr>
        <w:br/>
      </w:r>
      <w:r>
        <w:rPr>
          <w:rFonts w:hint="eastAsia"/>
        </w:rPr>
        <w:t>　　　　二、深圳发展零售业的发展策略</w:t>
      </w:r>
      <w:r>
        <w:rPr>
          <w:rFonts w:hint="eastAsia"/>
        </w:rPr>
        <w:br/>
      </w:r>
      <w:r>
        <w:rPr>
          <w:rFonts w:hint="eastAsia"/>
        </w:rPr>
        <w:t>　　　　三、深圳零售业发展建议</w:t>
      </w:r>
      <w:r>
        <w:rPr>
          <w:rFonts w:hint="eastAsia"/>
        </w:rPr>
        <w:br/>
      </w:r>
      <w:r>
        <w:rPr>
          <w:rFonts w:hint="eastAsia"/>
        </w:rPr>
        <w:t>　　　　四、深圳零售业应对金融危机的战略</w:t>
      </w:r>
      <w:r>
        <w:rPr>
          <w:rFonts w:hint="eastAsia"/>
        </w:rPr>
        <w:br/>
      </w:r>
      <w:r>
        <w:rPr>
          <w:rFonts w:hint="eastAsia"/>
        </w:rPr>
        <w:t>　　图表 名称：部分</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2008年我国各省城市化率与人均GDP的对数曲线关系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2010-2015我国城市化水平预测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我国动力电池技术与国际水平比较</w:t>
      </w:r>
      <w:r>
        <w:rPr>
          <w:rFonts w:hint="eastAsia"/>
        </w:rPr>
        <w:br/>
      </w:r>
      <w:r>
        <w:rPr>
          <w:rFonts w:hint="eastAsia"/>
        </w:rPr>
        <w:t>　　图表 中国90年代以来城镇居民家庭消费支出结构变化趋势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3f6650e2d4565" w:history="1">
        <w:r>
          <w:rPr>
            <w:rStyle w:val="Hyperlink"/>
          </w:rPr>
          <w:t>“十一五”期间深圳零售业运行形势及“十二五”投资前景研究报告</w:t>
        </w:r>
      </w:hyperlink>
      <w:r>
        <w:rPr>
          <w:color w:val="C00000"/>
        </w:rPr>
        <w:t>》，报告编号：</w:t>
      </w:r>
      <w:r>
        <w:rPr>
          <w:rFonts w:hint="eastAsia"/>
          <w:color w:val="C00000"/>
        </w:rPr>
        <w:t>08203AA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e3f6650e2d4565" w:history="1">
        <w:r>
          <w:rPr>
            <w:rStyle w:val="Hyperlink"/>
          </w:rPr>
          <w:t>https://www.20087.com/2011-01/R_shiyiwuqijianshenzuolingshouyeyunxin.html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92979724e4d24" w:history="1">
      <w:r>
        <w:rPr>
          <w:rStyle w:val="Hyperlink"/>
        </w:rPr>
        <w:t>“十一五”期间深圳零售业运行形势及“十二五”投资前景研究报告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shiyiwuqijianshenzuolingshouyeyunxin.html" TargetMode="External" Id="Rc6e3f6650e2d4565" /></Relationships>
</file>

<file path=word/_rels/header2.xml.rels>&#65279;<?xml version="1.0" encoding="utf-8"?><Relationships xmlns="http://schemas.openxmlformats.org/package/2006/relationships"><Relationship Type="http://schemas.openxmlformats.org/officeDocument/2006/relationships/hyperlink" Target="https://www.20087.com/2011-01/R_shiyiwuqijianshenzuolingshouyeyunxin.html" TargetMode="External" Id="Rf9992979724e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2011-01-24T01:45:00Z</dcterms:created>
  <dcterms:modified xsi:type="dcterms:W3CDTF">2011-01-24T02:45:00Z</dcterms:modified>
  <dc:subject>“十一五”期间深圳零售业运行形势及“十二五”投资前景研究报告</dc:subject>
  <dc:title>“十一五”期间深圳零售业运行形势及“十二五”投资前景研究报告</dc:title>
  <cp:keywords>“十一五”期间深圳零售业运行形势及“十二五”投资前景研究报告</cp:keywords>
  <dc:description>“十一五”期间深圳零售业运行形势及“十二五”投资前景研究报告</dc:description>
</cp:coreProperties>
</file>