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358ad70614fa9" w:history="1">
              <w:r>
                <w:rPr>
                  <w:rStyle w:val="Hyperlink"/>
                </w:rPr>
                <w:t>2010-2012年中国功能饮料产业市场运行状况及竞争战略咨询报告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358ad70614fa9" w:history="1">
              <w:r>
                <w:rPr>
                  <w:rStyle w:val="Hyperlink"/>
                </w:rPr>
                <w:t>2010-2012年中国功能饮料产业市场运行状况及竞争战略咨询报告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358ad70614fa9" w:history="1">
                <w:r>
                  <w:rPr>
                    <w:rStyle w:val="Hyperlink"/>
                  </w:rPr>
                  <w:t>https://www.20087.com/2011-01/R_2010_2012gongnengyinliaochanyeshicha.html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呈现快速增长的趋势，主要受益于消费者健康意识的增强和生活节奏的加快。功能饮料的功能成分，如维生素、矿物质、氨基酸等，能够提供即时的能量补充或缓解疲劳。此外，针对不同消费群体推出的定制化产品，如运动型、提神型、减肥型等，极大地丰富了市场选择。天然成分和低糖配方的流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产品的科学性和安全性。一方面，基础研究的深入将有助于明确各种功能成分对人体的确切作用机制，为产品开发提供理论依据。另一方面，监管力度的加强将促使企业严格遵守相关标准，确保产品质量。此外，随着消费者对个性化需求的增加，定制化服务有望成为新的发展趋势，如根据个人健康数据推荐专属饮品方案。同时，品牌建设和社会责任履行也将成为企业竞争的重要维度。企业需加大研发投入，提升产品附加值，并通过品牌建设和市场推广增强消费者的认知度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功能饮料相关概述</w:t>
      </w:r>
      <w:r>
        <w:rPr>
          <w:rFonts w:hint="eastAsia"/>
        </w:rPr>
        <w:br/>
      </w:r>
      <w:r>
        <w:rPr>
          <w:rFonts w:hint="eastAsia"/>
        </w:rPr>
        <w:t>　　第一节 饮料的概述</w:t>
      </w:r>
      <w:r>
        <w:rPr>
          <w:rFonts w:hint="eastAsia"/>
        </w:rPr>
        <w:br/>
      </w:r>
      <w:r>
        <w:rPr>
          <w:rFonts w:hint="eastAsia"/>
        </w:rPr>
        <w:t>　　　　一、饮料和软饮料简介</w:t>
      </w:r>
      <w:r>
        <w:rPr>
          <w:rFonts w:hint="eastAsia"/>
        </w:rPr>
        <w:br/>
      </w:r>
      <w:r>
        <w:rPr>
          <w:rFonts w:hint="eastAsia"/>
        </w:rPr>
        <w:t>　　　　二、饮料的国家标准分类</w:t>
      </w:r>
      <w:r>
        <w:rPr>
          <w:rFonts w:hint="eastAsia"/>
        </w:rPr>
        <w:br/>
      </w:r>
      <w:r>
        <w:rPr>
          <w:rFonts w:hint="eastAsia"/>
        </w:rPr>
        <w:t>　　　　三、饮料的其他分类法介绍</w:t>
      </w:r>
      <w:r>
        <w:rPr>
          <w:rFonts w:hint="eastAsia"/>
        </w:rPr>
        <w:br/>
      </w:r>
      <w:r>
        <w:rPr>
          <w:rFonts w:hint="eastAsia"/>
        </w:rPr>
        <w:t>　　第二节 饮料相关生产工艺介绍</w:t>
      </w:r>
      <w:r>
        <w:rPr>
          <w:rFonts w:hint="eastAsia"/>
        </w:rPr>
        <w:br/>
      </w:r>
      <w:r>
        <w:rPr>
          <w:rFonts w:hint="eastAsia"/>
        </w:rPr>
        <w:t>　　　　一、碳酸饮料加工技术</w:t>
      </w:r>
      <w:r>
        <w:rPr>
          <w:rFonts w:hint="eastAsia"/>
        </w:rPr>
        <w:br/>
      </w:r>
      <w:r>
        <w:rPr>
          <w:rFonts w:hint="eastAsia"/>
        </w:rPr>
        <w:t>　　　　二、果蔬汁的生产工艺介绍</w:t>
      </w:r>
      <w:r>
        <w:rPr>
          <w:rFonts w:hint="eastAsia"/>
        </w:rPr>
        <w:br/>
      </w:r>
      <w:r>
        <w:rPr>
          <w:rFonts w:hint="eastAsia"/>
        </w:rPr>
        <w:t>　　　　三、茶饮料加工工艺</w:t>
      </w:r>
      <w:r>
        <w:rPr>
          <w:rFonts w:hint="eastAsia"/>
        </w:rPr>
        <w:br/>
      </w:r>
      <w:r>
        <w:rPr>
          <w:rFonts w:hint="eastAsia"/>
        </w:rPr>
        <w:t>　　第三节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一、功能饮料简介</w:t>
      </w:r>
      <w:r>
        <w:rPr>
          <w:rFonts w:hint="eastAsia"/>
        </w:rPr>
        <w:br/>
      </w:r>
      <w:r>
        <w:rPr>
          <w:rFonts w:hint="eastAsia"/>
        </w:rPr>
        <w:t>　　　　二、功能饮料成分分类法</w:t>
      </w:r>
      <w:r>
        <w:rPr>
          <w:rFonts w:hint="eastAsia"/>
        </w:rPr>
        <w:br/>
      </w:r>
      <w:r>
        <w:rPr>
          <w:rFonts w:hint="eastAsia"/>
        </w:rPr>
        <w:t>　　　　三、运动饮料的概念及特点</w:t>
      </w:r>
      <w:r>
        <w:rPr>
          <w:rFonts w:hint="eastAsia"/>
        </w:rPr>
        <w:br/>
      </w:r>
      <w:r>
        <w:rPr>
          <w:rFonts w:hint="eastAsia"/>
        </w:rPr>
        <w:t>　　　　四、功能饮料的选择与饮用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全球功能饮料市场现状及发展趋势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一、全球功能饮料产业发展阶段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二、全球功能饮料产业竞争现状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三、全球功能饮料产业投资状况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四、全球功能饮料产业市场发展趋势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全球主要国家功能饮料市场现状及发展趋势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一、功能饮料市场走向细分时代</w:t>
      </w:r>
      <w:r>
        <w:rPr>
          <w:rFonts w:hint="eastAsia"/>
        </w:rPr>
        <w:br/>
      </w:r>
      <w:r>
        <w:rPr>
          <w:rFonts w:hint="eastAsia"/>
        </w:rPr>
        <w:t>　　　　二、健康理念助功能饮料市场火爆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三、影响功能饮料发展的因素分析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四、中国功能性饮料行业发展的取向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中国功能饮料市场品牌竞争分析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一、葡萄适联手统一大力发展功能饮料市场</w:t>
      </w:r>
      <w:r>
        <w:rPr>
          <w:rFonts w:hint="eastAsia"/>
        </w:rPr>
        <w:br/>
      </w:r>
      <w:r>
        <w:rPr>
          <w:rFonts w:hint="eastAsia"/>
        </w:rPr>
        <w:t>　　　　二、王老吉在夏季功能饮料市场竞争中表现良好</w:t>
      </w:r>
      <w:r>
        <w:rPr>
          <w:rFonts w:hint="eastAsia"/>
        </w:rPr>
        <w:br/>
      </w:r>
      <w:r>
        <w:rPr>
          <w:rFonts w:hint="eastAsia"/>
        </w:rPr>
        <w:t>　　　　三、可口可乐酷乐仕以定价夺市场</w:t>
      </w:r>
      <w:r>
        <w:rPr>
          <w:rFonts w:hint="eastAsia"/>
        </w:rPr>
        <w:br/>
      </w:r>
      <w:r>
        <w:rPr>
          <w:rFonts w:hint="eastAsia"/>
        </w:rPr>
        <w:t>　　　　四、华润零帕以文化做先行向导</w:t>
      </w:r>
      <w:r>
        <w:rPr>
          <w:rFonts w:hint="eastAsia"/>
        </w:rPr>
        <w:br/>
      </w:r>
      <w:r>
        <w:rPr>
          <w:rFonts w:hint="eastAsia"/>
        </w:rPr>
        <w:t>　　　　五、健力宝爱运动仍继续体育方面</w:t>
      </w:r>
      <w:r>
        <w:rPr>
          <w:rFonts w:hint="eastAsia"/>
        </w:rPr>
        <w:br/>
      </w:r>
      <w:r>
        <w:rPr>
          <w:rFonts w:hint="eastAsia"/>
        </w:rPr>
        <w:t>　　第三节 功能饮料市场发展的问题</w:t>
      </w:r>
      <w:r>
        <w:rPr>
          <w:rFonts w:hint="eastAsia"/>
        </w:rPr>
        <w:br/>
      </w:r>
      <w:r>
        <w:rPr>
          <w:rFonts w:hint="eastAsia"/>
        </w:rPr>
        <w:t>　　　　一、我国功能饮料发展面临的困境</w:t>
      </w:r>
      <w:r>
        <w:rPr>
          <w:rFonts w:hint="eastAsia"/>
        </w:rPr>
        <w:br/>
      </w:r>
      <w:r>
        <w:rPr>
          <w:rFonts w:hint="eastAsia"/>
        </w:rPr>
        <w:t>　　　　二、功能饮料增长迅猛难掩其弊端</w:t>
      </w:r>
      <w:r>
        <w:rPr>
          <w:rFonts w:hint="eastAsia"/>
        </w:rPr>
        <w:br/>
      </w:r>
      <w:r>
        <w:rPr>
          <w:rFonts w:hint="eastAsia"/>
        </w:rPr>
        <w:t>　　　　三、功能饮料市场面临三大挑战</w:t>
      </w:r>
      <w:r>
        <w:rPr>
          <w:rFonts w:hint="eastAsia"/>
        </w:rPr>
        <w:br/>
      </w:r>
      <w:r>
        <w:rPr>
          <w:rFonts w:hint="eastAsia"/>
        </w:rPr>
        <w:t>　　　　四、功能饮料产业发展缺失标准引导</w:t>
      </w:r>
      <w:r>
        <w:rPr>
          <w:rFonts w:hint="eastAsia"/>
        </w:rPr>
        <w:br/>
      </w:r>
      <w:r>
        <w:rPr>
          <w:rFonts w:hint="eastAsia"/>
        </w:rPr>
        <w:t>　　第四节 功能饮料的发展策略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二、功能饮料的成功策略分析</w:t>
      </w:r>
      <w:r>
        <w:rPr>
          <w:rFonts w:hint="eastAsia"/>
        </w:rPr>
        <w:br/>
      </w:r>
      <w:r>
        <w:rPr>
          <w:rFonts w:hint="eastAsia"/>
        </w:rPr>
        <w:t>　　　　三、我国功能性饮料的发展建议</w:t>
      </w:r>
      <w:r>
        <w:rPr>
          <w:rFonts w:hint="eastAsia"/>
        </w:rPr>
        <w:br/>
      </w:r>
      <w:r>
        <w:rPr>
          <w:rFonts w:hint="eastAsia"/>
        </w:rPr>
        <w:t>　　　　四、功能饮料新进者可以从发展特殊用途方面着手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中国功能饮料细分市场发展概述</w:t>
      </w:r>
      <w:r>
        <w:rPr>
          <w:rFonts w:hint="eastAsia"/>
        </w:rPr>
        <w:br/>
      </w:r>
      <w:r>
        <w:rPr>
          <w:rFonts w:hint="eastAsia"/>
        </w:rPr>
        <w:t>　　第一节 运动饮料市场概况</w:t>
      </w:r>
      <w:r>
        <w:rPr>
          <w:rFonts w:hint="eastAsia"/>
        </w:rPr>
        <w:br/>
      </w:r>
      <w:r>
        <w:rPr>
          <w:rFonts w:hint="eastAsia"/>
        </w:rPr>
        <w:t>　　　　一、运动饮料的作用</w:t>
      </w:r>
      <w:r>
        <w:rPr>
          <w:rFonts w:hint="eastAsia"/>
        </w:rPr>
        <w:br/>
      </w:r>
      <w:r>
        <w:rPr>
          <w:rFonts w:hint="eastAsia"/>
        </w:rPr>
        <w:t>　　　　二、中国运动饮料的市场状况</w:t>
      </w:r>
      <w:r>
        <w:rPr>
          <w:rFonts w:hint="eastAsia"/>
        </w:rPr>
        <w:br/>
      </w:r>
      <w:r>
        <w:rPr>
          <w:rFonts w:hint="eastAsia"/>
        </w:rPr>
        <w:t>　　　　三、我国运动饮料市场消费者分析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四、我国运动饮料市场发展存在的问题</w:t>
      </w:r>
      <w:r>
        <w:rPr>
          <w:rFonts w:hint="eastAsia"/>
        </w:rPr>
        <w:br/>
      </w:r>
      <w:r>
        <w:rPr>
          <w:rFonts w:hint="eastAsia"/>
        </w:rPr>
        <w:t>　　第二节 能量饮料市场概况</w:t>
      </w:r>
      <w:r>
        <w:rPr>
          <w:rFonts w:hint="eastAsia"/>
        </w:rPr>
        <w:br/>
      </w:r>
      <w:r>
        <w:rPr>
          <w:rFonts w:hint="eastAsia"/>
        </w:rPr>
        <w:t>　　　　一、欧洲能量饮料市场持续看好</w:t>
      </w:r>
      <w:r>
        <w:rPr>
          <w:rFonts w:hint="eastAsia"/>
        </w:rPr>
        <w:br/>
      </w:r>
      <w:r>
        <w:rPr>
          <w:rFonts w:hint="eastAsia"/>
        </w:rPr>
        <w:t>　　　　二、美国浓缩能量饮料受广泛青睐</w:t>
      </w:r>
      <w:r>
        <w:rPr>
          <w:rFonts w:hint="eastAsia"/>
        </w:rPr>
        <w:br/>
      </w:r>
      <w:r>
        <w:rPr>
          <w:rFonts w:hint="eastAsia"/>
        </w:rPr>
        <w:t>　　　　三、土耳其能量饮料市场保持增长态势</w:t>
      </w:r>
      <w:r>
        <w:rPr>
          <w:rFonts w:hint="eastAsia"/>
        </w:rPr>
        <w:br/>
      </w:r>
      <w:r>
        <w:rPr>
          <w:rFonts w:hint="eastAsia"/>
        </w:rPr>
        <w:t>　　　　四、中国能量饮料市场的竞争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五、能量饮料市场的问题分析</w:t>
      </w:r>
      <w:r>
        <w:rPr>
          <w:rFonts w:hint="eastAsia"/>
        </w:rPr>
        <w:br/>
      </w:r>
      <w:r>
        <w:rPr>
          <w:rFonts w:hint="eastAsia"/>
        </w:rPr>
        <w:t>　　第三节 保健饮料市场状况分析</w:t>
      </w:r>
      <w:r>
        <w:rPr>
          <w:rFonts w:hint="eastAsia"/>
        </w:rPr>
        <w:br/>
      </w:r>
      <w:r>
        <w:rPr>
          <w:rFonts w:hint="eastAsia"/>
        </w:rPr>
        <w:t>　　　　一、国际保健饮料开发火热</w:t>
      </w:r>
      <w:r>
        <w:rPr>
          <w:rFonts w:hint="eastAsia"/>
        </w:rPr>
        <w:br/>
      </w:r>
      <w:r>
        <w:rPr>
          <w:rFonts w:hint="eastAsia"/>
        </w:rPr>
        <w:t>　　　　二、我国保健饮料市场发展现状</w:t>
      </w:r>
      <w:r>
        <w:rPr>
          <w:rFonts w:hint="eastAsia"/>
        </w:rPr>
        <w:br/>
      </w:r>
      <w:r>
        <w:rPr>
          <w:rFonts w:hint="eastAsia"/>
        </w:rPr>
        <w:t>　　　　三、醋保健饮料市场营销分析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四、鲜花饮料市场营销分析</w:t>
      </w:r>
      <w:r>
        <w:rPr>
          <w:rFonts w:hint="eastAsia"/>
        </w:rPr>
        <w:br/>
      </w:r>
      <w:r>
        <w:rPr>
          <w:rFonts w:hint="eastAsia"/>
        </w:rPr>
        <w:t>　　第四节 植物蛋白饮料</w:t>
      </w:r>
      <w:r>
        <w:rPr>
          <w:rFonts w:hint="eastAsia"/>
        </w:rPr>
        <w:br/>
      </w:r>
      <w:r>
        <w:rPr>
          <w:rFonts w:hint="eastAsia"/>
        </w:rPr>
        <w:t>　　　　一、2010年我国植物保健饮料市场竞争激烈</w:t>
      </w:r>
      <w:r>
        <w:rPr>
          <w:rFonts w:hint="eastAsia"/>
        </w:rPr>
        <w:br/>
      </w:r>
      <w:r>
        <w:rPr>
          <w:rFonts w:hint="eastAsia"/>
        </w:rPr>
        <w:t>　　　　二、阻碍我国植物蛋白饮料行业发展的因素</w:t>
      </w:r>
      <w:r>
        <w:rPr>
          <w:rFonts w:hint="eastAsia"/>
        </w:rPr>
        <w:br/>
      </w:r>
      <w:r>
        <w:rPr>
          <w:rFonts w:hint="eastAsia"/>
        </w:rPr>
        <w:t>　　　　三、我国植物蛋白饮料行业的发展对策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四、功能饮料行业该战略的SWOT分析</w:t>
      </w:r>
      <w:r>
        <w:rPr>
          <w:rFonts w:hint="eastAsia"/>
        </w:rPr>
        <w:br/>
      </w:r>
      <w:r>
        <w:rPr>
          <w:rFonts w:hint="eastAsia"/>
        </w:rPr>
        <w:t>　　　　五、功能饮料行业该战略的典型企业分析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功能饮料行业市场五种竞争动力模式结构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功能饮料行业市场不同市场地位的竞争策略分析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功能饮料行业市场竞争案例分析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功能饮料行业市场新型运营模式竞争策略研究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可口可乐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百事可乐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大冢制药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北京汇源集团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杭州娃哈哈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中国功能饮料行业市场发展预测</w:t>
      </w:r>
      <w:r>
        <w:rPr>
          <w:rFonts w:hint="eastAsia"/>
        </w:rPr>
        <w:br/>
      </w:r>
      <w:r>
        <w:rPr>
          <w:rFonts w:hint="eastAsia"/>
        </w:rPr>
        <w:t>　　第一节 中国功能饮料行业发展环境预测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中国功能饮料产业发展预测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中国功能饮料市场发展预测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一、2010-2012年中国功能饮料市场需求预测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二、2010-2012年中国功能饮料市场结构预测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三、2010-2012年中国功能饮料市场集中度预测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四、2010-2012年中国功能饮料市场供给预测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五、2010-2012年中国功能饮料市场价格预测</w:t>
      </w:r>
      <w:r>
        <w:rPr>
          <w:rFonts w:hint="eastAsia"/>
        </w:rPr>
        <w:br/>
      </w:r>
      <w:r>
        <w:rPr>
          <w:rFonts w:hint="eastAsia"/>
        </w:rPr>
        <w:t>　　第四节 中国功能饮料行业竞争发展趋势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中国功能饮料行业市场投资优势分析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中国功能饮料行业市场投资劣势分析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中国功能饮料行业市场投资机会分析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中国功能饮料行业市场投资风险分析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中国功能饮料产业竞争战略建议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中国功能饮料行业竞争策略建议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t>　　第三节 中国功能饮料市场竞争策略建议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 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358ad70614fa9" w:history="1">
        <w:r>
          <w:rPr>
            <w:rStyle w:val="Hyperlink"/>
          </w:rPr>
          <w:t>2010-2012年中国功能饮料产业市场运行状况及竞争战略咨询报告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358ad70614fa9" w:history="1">
        <w:r>
          <w:rPr>
            <w:rStyle w:val="Hyperlink"/>
          </w:rPr>
          <w:t>https://www.20087.com/2011-01/R_2010_2012gongnengyinliaochanyeshicha.html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6f95ca02d44ca" w:history="1">
      <w:r>
        <w:rPr>
          <w:rStyle w:val="Hyperlink"/>
        </w:rPr>
        <w:t>2010-2012年中国功能饮料产业市场运行状况及竞争战略咨询报告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2gongnengyinliaochanyeshicha.html" TargetMode="External" Id="R02c358ad706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2gongnengyinliaochanyeshicha.html" TargetMode="External" Id="R2426f95ca02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2011-01-16T00:20:00Z</dcterms:created>
  <dcterms:modified xsi:type="dcterms:W3CDTF">2011-01-16T01:20:00Z</dcterms:modified>
  <dc:subject>2010-2012年中国功能饮料产业市场运行状况及竞争战略咨询报告</dc:subject>
  <dc:title>2010-2012年中国功能饮料产业市场运行状况及竞争战略咨询报告</dc:title>
  <cp:keywords>2010-2012年中国功能饮料产业市场运行状况及竞争战略咨询报告</cp:keywords>
  <dc:description>2010-2012年中国功能饮料产业市场运行状况及竞争战略咨询报告</dc:description>
</cp:coreProperties>
</file>