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d54e6b8a4ab8" w:history="1">
              <w:r>
                <w:rPr>
                  <w:rStyle w:val="Hyperlink"/>
                </w:rPr>
                <w:t>2010-2015年中国数码摄像机（DV）品牌企业市场份额与营销策略研究报告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d54e6b8a4ab8" w:history="1">
              <w:r>
                <w:rPr>
                  <w:rStyle w:val="Hyperlink"/>
                </w:rPr>
                <w:t>2010-2015年中国数码摄像机（DV）品牌企业市场份额与营销策略研究报告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ad54e6b8a4ab8" w:history="1">
                <w:r>
                  <w:rPr>
                    <w:rStyle w:val="Hyperlink"/>
                  </w:rPr>
                  <w:t>https://www.20087.com/2011-01/R_2010_2015shumashexiangjipinpaiqiyesh.html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 - 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二、专业级机型：</w:t>
      </w:r>
      <w:r>
        <w:rPr>
          <w:rFonts w:hint="eastAsia"/>
        </w:rPr>
        <w:br/>
      </w:r>
      <w:r>
        <w:rPr>
          <w:rFonts w:hint="eastAsia"/>
        </w:rPr>
        <w:t>　　　　三、消费级机型：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一、磁带式：</w:t>
      </w:r>
      <w:r>
        <w:rPr>
          <w:rFonts w:hint="eastAsia"/>
        </w:rPr>
        <w:br/>
      </w:r>
      <w:r>
        <w:rPr>
          <w:rFonts w:hint="eastAsia"/>
        </w:rPr>
        <w:t>　　　　二、光盘式：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2010年世界数码摄像机主要国家地区运行分析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2010年中国数码摄像机市场技术环境分析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2010年市场热销五款硬盘DV卖点分析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四、2009年Mini 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2006-2009年中国数码摄像机进口数据分析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一、介质之争凸显——硬盘Or闪存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 2007-2010年中国数码摄像机市场品牌销售量结构</w:t>
      </w:r>
      <w:r>
        <w:rPr>
          <w:rFonts w:hint="eastAsia"/>
        </w:rPr>
        <w:br/>
      </w:r>
      <w:r>
        <w:rPr>
          <w:rFonts w:hint="eastAsia"/>
        </w:rPr>
        <w:t>　　图表 2010年中国数码摄像机市场不同产品类型销量及增长情况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d54e6b8a4ab8" w:history="1">
        <w:r>
          <w:rPr>
            <w:rStyle w:val="Hyperlink"/>
          </w:rPr>
          <w:t>2010-2015年中国数码摄像机（DV）品牌企业市场份额与营销策略研究报告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ad54e6b8a4ab8" w:history="1">
        <w:r>
          <w:rPr>
            <w:rStyle w:val="Hyperlink"/>
          </w:rPr>
          <w:t>https://www.20087.com/2011-01/R_2010_2015shumashexiangjipinpaiqiyesh.html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79bc1d6f643c7" w:history="1">
      <w:r>
        <w:rPr>
          <w:rStyle w:val="Hyperlink"/>
        </w:rPr>
        <w:t>2010-2015年中国数码摄像机（DV）品牌企业市场份额与营销策略研究报告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shumashexiangjipinpaiqiyesh.html" TargetMode="External" Id="R7cfad54e6b8a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shumashexiangjipinpaiqiyesh.html" TargetMode="External" Id="R43879bc1d6f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2011-01-17T01:20:00Z</dcterms:created>
  <dcterms:modified xsi:type="dcterms:W3CDTF">2011-01-17T02:20:00Z</dcterms:modified>
  <dc:subject>2010-2015年中国数码摄像机（DV）品牌企业市场份额与营销策略研究报告</dc:subject>
  <dc:title>2010-2015年中国数码摄像机（DV）品牌企业市场份额与营销策略研究报告</dc:title>
  <cp:keywords>2010-2015年中国数码摄像机（DV）品牌企业市场份额与营销策略研究报告</cp:keywords>
  <dc:description>2010-2015年中国数码摄像机（DV）品牌企业市场份额与营销策略研究报告</dc:description>
</cp:coreProperties>
</file>