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ab800c47e4dbd" w:history="1">
              <w:r>
                <w:rPr>
                  <w:rStyle w:val="Hyperlink"/>
                </w:rPr>
                <w:t>2010-2015年屏风市场竞争格局及品牌营销策略深度研究分析预测报告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ab800c47e4dbd" w:history="1">
              <w:r>
                <w:rPr>
                  <w:rStyle w:val="Hyperlink"/>
                </w:rPr>
                <w:t>2010-2015年屏风市场竞争格局及品牌营销策略深度研究分析预测报告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ab800c47e4dbd" w:history="1">
                <w:r>
                  <w:rPr>
                    <w:rStyle w:val="Hyperlink"/>
                  </w:rPr>
                  <w:t>https://www.20087.com/2011-01/R_2010_2015nianpingfengshichangjingzhe.html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年国际象棋市场竞争格局及品牌营销策略深度分析预测报告》依托北京经济信息中心多年对国际象棋行业的系统观察，结合国际象棋行业历年供需关系变化规律，对国际象棋行业内的企业群体进行了深入的调查与研究，通过对国际象棋行业环境、国际象棋产业链、国际象棋市场供需、国际象棋价格、国际象棋生产企业的详尽分析，以使企业和投资者达到对国际象棋产品市场发展现状的全面、深入掌握；同时为使企业和投资者把握国际象棋未来的市场发展趋势，公司还对国际象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本研究报告的国际象棋项目研究小组及市场调研等相关部门共同完成，数据主要采用国家统计数据，海关总署，发改委、年鉴、报刊、杂志、网络等公开资料及问卷调查等多方渠道。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我国屏风行业与产品发展概况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我国近期屏风产业政策分析</w:t>
      </w:r>
      <w:r>
        <w:rPr>
          <w:rFonts w:hint="eastAsia"/>
        </w:rPr>
        <w:br/>
      </w:r>
      <w:r>
        <w:rPr>
          <w:rFonts w:hint="eastAsia"/>
        </w:rPr>
        <w:t>　　第四节 屏风上下游产业链模型分析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屏风行业的“波特五力模型”分析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我国屏风产品市场发展规模分析</w:t>
      </w:r>
      <w:r>
        <w:rPr>
          <w:rFonts w:hint="eastAsia"/>
        </w:rPr>
        <w:br/>
      </w:r>
      <w:r>
        <w:rPr>
          <w:rFonts w:hint="eastAsia"/>
        </w:rPr>
        <w:t>　　第一节 屏风市场现状分析及预测</w:t>
      </w:r>
      <w:r>
        <w:rPr>
          <w:rFonts w:hint="eastAsia"/>
        </w:rPr>
        <w:br/>
      </w:r>
      <w:r>
        <w:rPr>
          <w:rFonts w:hint="eastAsia"/>
        </w:rPr>
        <w:t>　　　　一、2006-2010年1-9月我国屏风市场规模分析</w:t>
      </w:r>
      <w:r>
        <w:rPr>
          <w:rFonts w:hint="eastAsia"/>
        </w:rPr>
        <w:br/>
      </w:r>
      <w:r>
        <w:rPr>
          <w:rFonts w:hint="eastAsia"/>
        </w:rPr>
        <w:t>　　　　二、2010-2015年我国屏风市场规模预测</w:t>
      </w:r>
      <w:r>
        <w:rPr>
          <w:rFonts w:hint="eastAsia"/>
        </w:rPr>
        <w:br/>
      </w:r>
      <w:r>
        <w:rPr>
          <w:rFonts w:hint="eastAsia"/>
        </w:rPr>
        <w:t>　　第二节 屏风产品产量分析及预测</w:t>
      </w:r>
      <w:r>
        <w:rPr>
          <w:rFonts w:hint="eastAsia"/>
        </w:rPr>
        <w:br/>
      </w:r>
      <w:r>
        <w:rPr>
          <w:rFonts w:hint="eastAsia"/>
        </w:rPr>
        <w:t>　　　　一、2006-2010年1-9月我国屏风产量分析</w:t>
      </w:r>
      <w:r>
        <w:rPr>
          <w:rFonts w:hint="eastAsia"/>
        </w:rPr>
        <w:br/>
      </w:r>
      <w:r>
        <w:rPr>
          <w:rFonts w:hint="eastAsia"/>
        </w:rPr>
        <w:t>　　　　二、2010-2015年我国屏风产量预测</w:t>
      </w:r>
      <w:r>
        <w:rPr>
          <w:rFonts w:hint="eastAsia"/>
        </w:rPr>
        <w:br/>
      </w:r>
      <w:r>
        <w:rPr>
          <w:rFonts w:hint="eastAsia"/>
        </w:rPr>
        <w:t>　　第三节 屏风市场需求分析及预测</w:t>
      </w:r>
      <w:r>
        <w:rPr>
          <w:rFonts w:hint="eastAsia"/>
        </w:rPr>
        <w:br/>
      </w:r>
      <w:r>
        <w:rPr>
          <w:rFonts w:hint="eastAsia"/>
        </w:rPr>
        <w:t>　　　　一、2006-2010年1-9月我国屏风市场需求分析</w:t>
      </w:r>
      <w:r>
        <w:rPr>
          <w:rFonts w:hint="eastAsia"/>
        </w:rPr>
        <w:br/>
      </w:r>
      <w:r>
        <w:rPr>
          <w:rFonts w:hint="eastAsia"/>
        </w:rPr>
        <w:t>　　　　二、2010-2015年我国屏风市场需求预测</w:t>
      </w:r>
      <w:r>
        <w:rPr>
          <w:rFonts w:hint="eastAsia"/>
        </w:rPr>
        <w:br/>
      </w:r>
      <w:r>
        <w:rPr>
          <w:rFonts w:hint="eastAsia"/>
        </w:rPr>
        <w:t>　　第四节 屏风价格趋势分析</w:t>
      </w:r>
      <w:r>
        <w:rPr>
          <w:rFonts w:hint="eastAsia"/>
        </w:rPr>
        <w:br/>
      </w:r>
      <w:r>
        <w:rPr>
          <w:rFonts w:hint="eastAsia"/>
        </w:rPr>
        <w:t>　　　　一、2006-2010年1-9月我国屏风市场价格分析</w:t>
      </w:r>
      <w:r>
        <w:rPr>
          <w:rFonts w:hint="eastAsia"/>
        </w:rPr>
        <w:br/>
      </w:r>
      <w:r>
        <w:rPr>
          <w:rFonts w:hint="eastAsia"/>
        </w:rPr>
        <w:t>　　　　二、2010-2015年我国屏风市场价格预测</w:t>
      </w:r>
      <w:r>
        <w:rPr>
          <w:rFonts w:hint="eastAsia"/>
        </w:rPr>
        <w:br/>
      </w:r>
      <w:r>
        <w:rPr>
          <w:rFonts w:hint="eastAsia"/>
        </w:rPr>
        <w:br/>
      </w:r>
      <w:r>
        <w:rPr>
          <w:rFonts w:hint="eastAsia"/>
        </w:rPr>
        <w:t>第二章 中国屏风市场规模分析</w:t>
      </w:r>
      <w:r>
        <w:rPr>
          <w:rFonts w:hint="eastAsia"/>
        </w:rPr>
        <w:br/>
      </w:r>
      <w:r>
        <w:rPr>
          <w:rFonts w:hint="eastAsia"/>
        </w:rPr>
        <w:t>　　第一节 2006-2010年1-9月中国屏风市场规模分析</w:t>
      </w:r>
      <w:r>
        <w:rPr>
          <w:rFonts w:hint="eastAsia"/>
        </w:rPr>
        <w:br/>
      </w:r>
      <w:r>
        <w:rPr>
          <w:rFonts w:hint="eastAsia"/>
        </w:rPr>
        <w:t>　　第二节 2009年我国屏风区域结构分析</w:t>
      </w:r>
      <w:r>
        <w:rPr>
          <w:rFonts w:hint="eastAsia"/>
        </w:rPr>
        <w:br/>
      </w:r>
      <w:r>
        <w:rPr>
          <w:rFonts w:hint="eastAsia"/>
        </w:rPr>
        <w:t>　　第三节 中国屏风区域市场规模分析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重点屏风品牌研究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屏风市场品牌竞争分析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屏风市场品牌营销调查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2010-2015年屏风行业投资价值与投资策略分析</w:t>
      </w:r>
      <w:r>
        <w:rPr>
          <w:rFonts w:hint="eastAsia"/>
        </w:rPr>
        <w:br/>
      </w:r>
      <w:r>
        <w:rPr>
          <w:rFonts w:hint="eastAsia"/>
        </w:rPr>
        <w:t>　　第一节 屏风行业投资价值分析</w:t>
      </w:r>
      <w:r>
        <w:rPr>
          <w:rFonts w:hint="eastAsia"/>
        </w:rPr>
        <w:br/>
      </w:r>
      <w:r>
        <w:rPr>
          <w:rFonts w:hint="eastAsia"/>
        </w:rPr>
        <w:t>　　　　一、屏风行业发展前景分析</w:t>
      </w:r>
      <w:r>
        <w:rPr>
          <w:rFonts w:hint="eastAsia"/>
        </w:rPr>
        <w:br/>
      </w:r>
      <w:r>
        <w:rPr>
          <w:rFonts w:hint="eastAsia"/>
        </w:rPr>
        <w:t>　　　　二、屏风行业盈利能力预测</w:t>
      </w:r>
      <w:r>
        <w:rPr>
          <w:rFonts w:hint="eastAsia"/>
        </w:rPr>
        <w:br/>
      </w:r>
      <w:r>
        <w:rPr>
          <w:rFonts w:hint="eastAsia"/>
        </w:rPr>
        <w:t>　　第二节 屏风行业投资风险分析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屏风行业投资策略分析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屏风产品竞争力优势分析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[中.智.林.]屏风项目投资建议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ab800c47e4dbd" w:history="1">
        <w:r>
          <w:rPr>
            <w:rStyle w:val="Hyperlink"/>
          </w:rPr>
          <w:t>2010-2015年屏风市场竞争格局及品牌营销策略深度研究分析预测报告</w:t>
        </w:r>
      </w:hyperlink>
      <w:r>
        <w:rPr>
          <w:color w:val="C00000"/>
        </w:rPr>
        <w:t>》，报告编号：</w:t>
      </w:r>
      <w:r>
        <w:rPr>
          <w:rFonts w:hint="eastAsia"/>
          <w:color w:val="C00000"/>
        </w:rPr>
        <w:t>0582503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ab800c47e4dbd" w:history="1">
        <w:r>
          <w:rPr>
            <w:rStyle w:val="Hyperlink"/>
          </w:rPr>
          <w:t>https://www.20087.com/2011-01/R_2010_2015nianpingfengshichangjingzhe.html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8d49ec3ae46ee" w:history="1">
      <w:r>
        <w:rPr>
          <w:rStyle w:val="Hyperlink"/>
        </w:rPr>
        <w:t>2010-2015年屏风市场竞争格局及品牌营销策略深度研究分析预测报告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pingfengshichangjingzhe.html" TargetMode="External" Id="R7a3ab800c47e4dbd"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pingfengshichangjingzhe.html" TargetMode="External" Id="Rf6e8d49ec3a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2011-01-05T04:25:00Z</dcterms:created>
  <dcterms:modified xsi:type="dcterms:W3CDTF">2011-01-05T05:25:00Z</dcterms:modified>
  <dc:subject>2010-2015年屏风市场竞争格局及品牌营销策略深度研究分析预测报告</dc:subject>
  <dc:title>2010-2015年屏风市场竞争格局及品牌营销策略深度研究分析预测报告</dc:title>
  <cp:keywords>2010-2015年屏风市场竞争格局及品牌营销策略深度研究分析预测报告</cp:keywords>
  <dc:description>2010-2015年屏风市场竞争格局及品牌营销策略深度研究分析预测报告</dc:description>
</cp:coreProperties>
</file>