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a2af4292b4181" w:history="1">
              <w:r>
                <w:rPr>
                  <w:rStyle w:val="Hyperlink"/>
                </w:rPr>
                <w:t>2011年中国制糖市场调查分析报告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a2af4292b4181" w:history="1">
              <w:r>
                <w:rPr>
                  <w:rStyle w:val="Hyperlink"/>
                </w:rPr>
                <w:t>2011年中国制糖市场调查分析报告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a2af4292b4181" w:history="1">
                <w:r>
                  <w:rPr>
                    <w:rStyle w:val="Hyperlink"/>
                  </w:rPr>
                  <w:t>https://www.20087.com/2011-01/R_2011zhitangshichangdiaochafenxi.html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t xml:space="preserve">　　“ </w:t>
      </w:r>
      <w:hyperlink r:id="R34aa2af4292b4181" w:history="1">
        <w:r>
          <w:rPr>
            <w:rStyle w:val="Hyperlink"/>
          </w:rPr>
          <w:t>2011年中国制糖市场调查分析报告</w:t>
        </w:r>
      </w:hyperlink>
      <w:r>
        <w:rPr>
          <w:rFonts w:hint="eastAsia"/>
        </w:rPr>
        <w:t>”主要依据中国国家统计局、中国海关、相关行业协会的数据支持，通过相关市场研究的工具、理论和模型，由资深专家和研究人员的分析，报告主要对制糖行业的市场现状进行深入的市场调研分析，主要分析了制糖行业的市场规模、制糖供给和需求状况、制糖市场竞争状况和制糖主要企业经营情况、制糖行业主要企业的市场占有率，同时对制糖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四、报告研究范畴</w:t>
      </w:r>
      <w:r>
        <w:rPr>
          <w:rFonts w:hint="eastAsia"/>
        </w:rPr>
        <w:br/>
      </w:r>
      <w:r>
        <w:rPr>
          <w:rFonts w:hint="eastAsia"/>
        </w:rPr>
        <w:t>　　五、报告研究方向</w:t>
      </w:r>
      <w:r>
        <w:rPr>
          <w:rFonts w:hint="eastAsia"/>
        </w:rPr>
        <w:br/>
      </w:r>
      <w:r>
        <w:rPr>
          <w:rFonts w:hint="eastAsia"/>
        </w:rPr>
        <w:t>　　六、报告数据采集</w:t>
      </w:r>
      <w:r>
        <w:rPr>
          <w:rFonts w:hint="eastAsia"/>
        </w:rPr>
        <w:br/>
      </w:r>
      <w:r>
        <w:rPr>
          <w:rFonts w:hint="eastAsia"/>
        </w:rPr>
        <w:t>　　七、报告研究方法</w:t>
      </w:r>
      <w:r>
        <w:rPr>
          <w:rFonts w:hint="eastAsia"/>
        </w:rPr>
        <w:br/>
      </w:r>
      <w:r>
        <w:rPr>
          <w:rFonts w:hint="eastAsia"/>
        </w:rPr>
        <w:t>　　1 制糖行业前十家企业产值/销售规模</w:t>
      </w:r>
      <w:r>
        <w:rPr>
          <w:rFonts w:hint="eastAsia"/>
        </w:rPr>
        <w:br/>
      </w:r>
      <w:r>
        <w:rPr>
          <w:rFonts w:hint="eastAsia"/>
        </w:rPr>
        <w:t>　　2 制糖行业前十家企业资产规模</w:t>
      </w:r>
      <w:r>
        <w:rPr>
          <w:rFonts w:hint="eastAsia"/>
        </w:rPr>
        <w:br/>
      </w:r>
      <w:r>
        <w:rPr>
          <w:rFonts w:hint="eastAsia"/>
        </w:rPr>
        <w:t>　　3 制糖行业前十家企业费用成本</w:t>
      </w:r>
      <w:r>
        <w:rPr>
          <w:rFonts w:hint="eastAsia"/>
        </w:rPr>
        <w:br/>
      </w:r>
      <w:r>
        <w:rPr>
          <w:rFonts w:hint="eastAsia"/>
        </w:rPr>
        <w:t>　　4 制糖行业前十家企业盈利情况</w:t>
      </w:r>
      <w:r>
        <w:rPr>
          <w:rFonts w:hint="eastAsia"/>
        </w:rPr>
        <w:br/>
      </w:r>
      <w:r>
        <w:rPr>
          <w:rFonts w:hint="eastAsia"/>
        </w:rPr>
        <w:t>　　5 制糖行业前十家产成品、存货</w:t>
      </w:r>
      <w:r>
        <w:rPr>
          <w:rFonts w:hint="eastAsia"/>
        </w:rPr>
        <w:br/>
      </w:r>
      <w:r>
        <w:rPr>
          <w:rFonts w:hint="eastAsia"/>
        </w:rPr>
        <w:t>　　6 制糖行业排名前十家企业经营现状</w:t>
      </w:r>
      <w:r>
        <w:rPr>
          <w:rFonts w:hint="eastAsia"/>
        </w:rPr>
        <w:br/>
      </w:r>
      <w:r>
        <w:rPr>
          <w:rFonts w:hint="eastAsia"/>
        </w:rPr>
        <w:t>　　6.1 广东金岭糖业有限公司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6.2 广东顺德糖厂有限公司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6.3 内蒙古百业成酒精制造有限责任公司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6.4 黑龙江北方糖业股份有限公司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6.5 湛江华资农垦糖业发展有限公司广华分公司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6.6 广西农垦糖业集团红河制糖有限公司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6.7 湛江甘化糖业有限公司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6.8 广西贵港金田糖业有限公司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6.9 广西来宾永鑫小平阳糖业有限公司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6.10 湖南大正食品有限公司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7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a2af4292b4181" w:history="1">
        <w:r>
          <w:rPr>
            <w:rStyle w:val="Hyperlink"/>
          </w:rPr>
          <w:t>2011年中国制糖市场调查分析报告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a2af4292b4181" w:history="1">
        <w:r>
          <w:rPr>
            <w:rStyle w:val="Hyperlink"/>
          </w:rPr>
          <w:t>https://www.20087.com/2011-01/R_2011zhitangshichangdiaochafenxi.html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7f0d651734103" w:history="1">
      <w:r>
        <w:rPr>
          <w:rStyle w:val="Hyperlink"/>
        </w:rPr>
        <w:t>2011年中国制糖市场调查分析报告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zhitangshichangdiaochafenxi.html" TargetMode="External" Id="R34aa2af4292b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zhitangshichangdiaochafenxi.html" TargetMode="External" Id="R4087f0d65173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2011-01-03T00:39:00Z</dcterms:created>
  <dcterms:modified xsi:type="dcterms:W3CDTF">2011-01-03T01:39:00Z</dcterms:modified>
  <dc:subject>2011年中国制糖市场调查分析报告</dc:subject>
  <dc:title>2011年中国制糖市场调查分析报告</dc:title>
  <cp:keywords>2011年中国制糖市场调查分析报告</cp:keywords>
  <dc:description>2011年中国制糖市场调查分析报告</dc:description>
</cp:coreProperties>
</file>