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39fbb3cf4239" w:history="1">
              <w:r>
                <w:rPr>
                  <w:rStyle w:val="Hyperlink"/>
                </w:rPr>
                <w:t>2011年中国广告笔行业深度调研及投资策略研究报告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39fbb3cf4239" w:history="1">
              <w:r>
                <w:rPr>
                  <w:rStyle w:val="Hyperlink"/>
                </w:rPr>
                <w:t>2011年中国广告笔行业深度调研及投资策略研究报告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139fbb3cf4239" w:history="1">
                <w:r>
                  <w:rPr>
                    <w:rStyle w:val="Hyperlink"/>
                  </w:rPr>
                  <w:t>https://www.20087.com/2011-01/R_2011guanggaobixingyeshendudiaoyanjit.html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一种常见的促销礼品，被广泛应用于各类商业活动和营销策略之中。目前，市场上提供的广告笔种类繁多，既有传统的圆珠笔、签字笔，也有更加时尚的触控笔等。这些广告笔通常会在笔身上印制企业的LOGO或宣传语，用作品牌形象的传播工具。随着个性化定制服务的普及，客户可以根据自身需求定制独特的广告笔，提高礼品的独特性和吸引力。</w:t>
      </w:r>
      <w:r>
        <w:rPr>
          <w:rFonts w:hint="eastAsia"/>
        </w:rPr>
        <w:br/>
      </w:r>
      <w:r>
        <w:rPr>
          <w:rFonts w:hint="eastAsia"/>
        </w:rPr>
        <w:t>　　未来，广告笔的发展将更加注重创意和环保。一方面，随着消费者对新颖独特产品的需求增加，广告笔的设计将更加多样化，融入更多创意元素，使其不仅仅是一个实用工具，也成为一件艺术品。另一方面，随着可持续发展理念的深入人心，广告笔将更加注重环保材料的使用，比如采用可回收材料制作笔身，减少对环境的影响。此外，随着3D打印等新技术的应用，广告笔的定制过程将更加灵活便捷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39fbb3cf4239" w:history="1">
        <w:r>
          <w:rPr>
            <w:rStyle w:val="Hyperlink"/>
          </w:rPr>
          <w:t>2011年中国广告笔行业深度调研及投资策略研究报告</w:t>
        </w:r>
      </w:hyperlink>
      <w:r>
        <w:rPr>
          <w:rFonts w:hint="eastAsia"/>
        </w:rPr>
        <w:t>》依托多年来对广告笔产品的研究，结合广告笔产品历年供需关系变化规律，对广告笔产品内的企业群体进行了深入的调查与研究，采用定量及定性的科学研究方法撰写而成。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39fbb3cf4239" w:history="1">
        <w:r>
          <w:rPr>
            <w:rStyle w:val="Hyperlink"/>
          </w:rPr>
          <w:t>2011年中国广告笔行业深度调研及投资策略研究报告</w:t>
        </w:r>
      </w:hyperlink>
      <w:r>
        <w:rPr>
          <w:rFonts w:hint="eastAsia"/>
        </w:rPr>
        <w:t>》对我国广告笔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广告笔行业发展的"波特五力模型"分析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影响广告笔行业发展的主要因素分析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中国广告笔市场规模分析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2006-2010年1-9月中国广告笔市场规模分析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2009年我国广告笔区域结构分析</w:t>
      </w:r>
      <w:r>
        <w:rPr>
          <w:rFonts w:hint="eastAsia"/>
        </w:rPr>
        <w:br/>
      </w:r>
      <w:r>
        <w:rPr>
          <w:rFonts w:hint="eastAsia"/>
        </w:rPr>
        <w:t>　　第三节 中国广告笔区域市场规模分析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2006-2010年1-9月中国广告笔产量统计分析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中国广告笔消费者消费偏好调查分析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中国广告笔消费者对其价格的敏感度分析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一、2006-2010年1-9月中国广告笔行业进口分析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二、2006-2010年1-9月中国广告笔行业出口分析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一、2010-2015年中国广告笔行业进口预测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当前我国广告笔技术发展现状</w:t>
      </w:r>
      <w:r>
        <w:rPr>
          <w:rFonts w:hint="eastAsia"/>
        </w:rPr>
        <w:br/>
      </w:r>
      <w:r>
        <w:rPr>
          <w:rFonts w:hint="eastAsia"/>
        </w:rPr>
        <w:t>　　第二节 我国广告笔产品技术成熟度分析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提高我国广告笔技术的对策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我国广告笔行业竞争格局分析</w:t>
      </w:r>
      <w:r>
        <w:rPr>
          <w:rFonts w:hint="eastAsia"/>
        </w:rPr>
        <w:br/>
      </w:r>
      <w:r>
        <w:rPr>
          <w:rFonts w:hint="eastAsia"/>
        </w:rPr>
        <w:t>　　第一节 广告笔行业历史竞争格局综述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一、广告笔行业集中度分析</w:t>
      </w:r>
      <w:r>
        <w:rPr>
          <w:rFonts w:hint="eastAsia"/>
        </w:rPr>
        <w:br/>
      </w:r>
      <w:r>
        <w:rPr>
          <w:rFonts w:hint="eastAsia"/>
        </w:rPr>
        <w:t>　　　　二、广告笔行业竞争程度</w:t>
      </w:r>
      <w:r>
        <w:rPr>
          <w:rFonts w:hint="eastAsia"/>
        </w:rPr>
        <w:br/>
      </w:r>
      <w:r>
        <w:rPr>
          <w:rFonts w:hint="eastAsia"/>
        </w:rPr>
        <w:t>　　第二节 广告笔行业企业竞争状况分析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我国广告笔行业竞争格局展望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国内外广告笔重点企业分析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2010-2015年中国广告笔行业发展预测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2010-2015年我国广告笔行业产量预测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2010-2015年我国广告笔行业消费量预测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2010-2015年我国广告笔行业产值预测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2010-2015年我国广告笔行业销售收入预测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我国广告笔行业投资价值与投资策略分析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广告笔行业投资价值分析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一、广告笔行业发展前景分析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广告笔行业投资风险分析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中⋅智林⋅：广告笔行业投资策略分析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2006-2010年1-9月中国广告笔市场规模变化图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2009年中国广告笔市场销售收入区域分布图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2006-2010年1-9月西部地区广告笔市场规模变化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2006-2010年1-9月西部地区广告笔市场规模变化图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2010-2015年中国广告笔市场规模变化表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2010-2015年中国广告笔市场规模变化图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2006-2010年1-9月我国广告笔产量比较分析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2006-2010年1-9月我国广告笔产量及增长率变化图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2006-2010年1-9月我国广告笔消费量比较分析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2006-2010年1-9月我国广告笔消费量及增长率变化图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2009年广告笔消费区域分布比率图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2009年消费者对广告笔产品的品牌满意度调查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中国广告笔消费者对其价格的敏感度分析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2006-2010年1-9月我国广告笔进口量比较分析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2006-2010年1-9月我国广告笔进口量及增长率变化图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2006-2010年1-9月我国广告笔出口量比较分析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2006-2010年1-9月我国广告笔出口量及增长率变化图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2010-2015年我国广告笔进口量预测表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2010-2015年中国广告笔进口量预测图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2010-2015年我国广告笔出口量预测表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2010-2015年中国广告笔出口量预测图</w:t>
      </w:r>
      <w:r>
        <w:rPr>
          <w:rFonts w:hint="eastAsia"/>
        </w:rPr>
        <w:br/>
      </w:r>
      <w:r>
        <w:rPr>
          <w:rFonts w:hint="eastAsia"/>
        </w:rPr>
        <w:t>　　图表 2009年我国广告笔品牌市场集中度分析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2009年广告笔品牌行业领导企业的市场占有率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2010-2015年我国广告笔品牌产值预测表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2010-2015年我国广告笔品牌产值预测图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2010-2015年我国广告笔品牌销售收入预测表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2010-2015年我国广告笔品牌销售收入预测图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2010-2015年我国广告笔品牌总资产预测表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2010-2015年我国广告笔品牌总资产预测图</w:t>
      </w:r>
      <w:r>
        <w:rPr>
          <w:rFonts w:hint="eastAsia"/>
        </w:rPr>
        <w:br/>
      </w:r>
      <w:r>
        <w:rPr>
          <w:rFonts w:hint="eastAsia"/>
        </w:rPr>
        <w:t>　　图表 我国广告笔行业SWOT分析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39fbb3cf4239" w:history="1">
        <w:r>
          <w:rPr>
            <w:rStyle w:val="Hyperlink"/>
          </w:rPr>
          <w:t>2011年中国广告笔行业深度调研及投资策略研究报告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139fbb3cf4239" w:history="1">
        <w:r>
          <w:rPr>
            <w:rStyle w:val="Hyperlink"/>
          </w:rPr>
          <w:t>https://www.20087.com/2011-01/R_2011guanggaobixingyeshendudiaoyanjit.html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0f94a5f14b91" w:history="1">
      <w:r>
        <w:rPr>
          <w:rStyle w:val="Hyperlink"/>
        </w:rPr>
        <w:t>2011年中国广告笔行业深度调研及投资策略研究报告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guanggaobixingyeshendudiaoyanjit.html" TargetMode="External" Id="R52b139fbb3c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guanggaobixingyeshendudiaoyanjit.html" TargetMode="External" Id="R95a80f94a5f1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2011-01-01T02:56:00Z</dcterms:created>
  <dcterms:modified xsi:type="dcterms:W3CDTF">2011-01-01T03:56:00Z</dcterms:modified>
  <dc:subject>2011年中国广告笔行业深度调研及投资策略研究报告</dc:subject>
  <dc:title>2011年中国广告笔行业深度调研及投资策略研究报告</dc:title>
  <cp:keywords>2011年中国广告笔行业深度调研及投资策略研究报告</cp:keywords>
  <dc:description>2011年中国广告笔行业深度调研及投资策略研究报告</dc:description>
</cp:coreProperties>
</file>