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f47dfc8604e6e" w:history="1">
              <w:r>
                <w:rPr>
                  <w:rStyle w:val="Hyperlink"/>
                </w:rPr>
                <w:t>2011-2015年中国特钢产业市场运行与投资前景预测报告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f47dfc8604e6e" w:history="1">
              <w:r>
                <w:rPr>
                  <w:rStyle w:val="Hyperlink"/>
                </w:rPr>
                <w:t>2011-2015年中国特钢产业市场运行与投资前景预测报告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f47dfc8604e6e" w:history="1">
                <w:r>
                  <w:rPr>
                    <w:rStyle w:val="Hyperlink"/>
                  </w:rPr>
                  <w:t>https://www.20087.com/2011-01/R_2011_2015tegangchanyeshichangyunxing.html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或机械性能的钢材，广泛应用于航空航天、汽车制造、石油化工等行业。近年来，随着高端制造业的发展，特钢的需求量逐年增加。特别是在新能源汽车、航空航天等高科技领域，对高性能特钢的需求尤为旺盛。同时，特钢行业也在不断创新，研发新材料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特钢市场将持续增长。随着新能源汽车、航空航天等高科技产业的发展，对高性能特钢的需求将持续增加。同时，随着特钢生产工艺的不断进步，将能够生产出更多种类的特钢材料，满足不同行业的需求。此外，可持续发展也将成为特钢行业的一个重要趋势，包括提高资源利用率、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2010年中国特钢产业运行环境分析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2010年中国特钢产业政策环境分析</w:t>
      </w:r>
      <w:r>
        <w:rPr>
          <w:rFonts w:hint="eastAsia"/>
        </w:rPr>
        <w:br/>
      </w:r>
      <w:r>
        <w:rPr>
          <w:rFonts w:hint="eastAsia"/>
        </w:rPr>
        <w:t>　　第三节 2010年中国特钢产业社会环境分析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2010年中国特钢产业发展分析</w:t>
      </w:r>
      <w:r>
        <w:rPr>
          <w:rFonts w:hint="eastAsia"/>
        </w:rPr>
        <w:br/>
      </w:r>
      <w:r>
        <w:rPr>
          <w:rFonts w:hint="eastAsia"/>
        </w:rPr>
        <w:t>　　第一节 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二、我国特钢行业发展现状综述</w:t>
      </w:r>
      <w:r>
        <w:rPr>
          <w:rFonts w:hint="eastAsia"/>
        </w:rPr>
        <w:br/>
      </w:r>
      <w:r>
        <w:rPr>
          <w:rFonts w:hint="eastAsia"/>
        </w:rPr>
        <w:t>　　　　三、中国特钢行业盈利能力已在普钢之上</w:t>
      </w:r>
      <w:r>
        <w:rPr>
          <w:rFonts w:hint="eastAsia"/>
        </w:rPr>
        <w:br/>
      </w:r>
      <w:r>
        <w:rPr>
          <w:rFonts w:hint="eastAsia"/>
        </w:rPr>
        <w:t>　　　　四、我国特钢行业整合加速</w:t>
      </w:r>
      <w:r>
        <w:rPr>
          <w:rFonts w:hint="eastAsia"/>
        </w:rPr>
        <w:br/>
      </w:r>
      <w:r>
        <w:rPr>
          <w:rFonts w:hint="eastAsia"/>
        </w:rPr>
        <w:t>　　　　五、我国对特钢的需求结构概述</w:t>
      </w:r>
      <w:r>
        <w:rPr>
          <w:rFonts w:hint="eastAsia"/>
        </w:rPr>
        <w:br/>
      </w:r>
      <w:r>
        <w:rPr>
          <w:rFonts w:hint="eastAsia"/>
        </w:rPr>
        <w:t>　　　　六、中国新一轮调整期特钢发展分析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第二节 中国特钢行业部分区域发展动态</w:t>
      </w:r>
      <w:r>
        <w:rPr>
          <w:rFonts w:hint="eastAsia"/>
        </w:rPr>
        <w:br/>
      </w:r>
      <w:r>
        <w:rPr>
          <w:rFonts w:hint="eastAsia"/>
        </w:rPr>
        <w:t>　　　　一、2010年江西省特钢产业基地运行态势简析</w:t>
      </w:r>
      <w:r>
        <w:rPr>
          <w:rFonts w:hint="eastAsia"/>
        </w:rPr>
        <w:br/>
      </w:r>
      <w:r>
        <w:rPr>
          <w:rFonts w:hint="eastAsia"/>
        </w:rPr>
        <w:t>　　　　二、2010年11月嘉兴市特殊钢行业协会诞生</w:t>
      </w:r>
      <w:r>
        <w:rPr>
          <w:rFonts w:hint="eastAsia"/>
        </w:rPr>
        <w:br/>
      </w:r>
      <w:r>
        <w:rPr>
          <w:rFonts w:hint="eastAsia"/>
        </w:rPr>
        <w:t>　　　　三、江苏淮安市特钢产业发展呈迅猛势头</w:t>
      </w:r>
      <w:r>
        <w:rPr>
          <w:rFonts w:hint="eastAsia"/>
        </w:rPr>
        <w:br/>
      </w:r>
      <w:r>
        <w:rPr>
          <w:rFonts w:hint="eastAsia"/>
        </w:rPr>
        <w:t>　　　　四、烟台福山区特钢行业发展概况</w:t>
      </w:r>
      <w:r>
        <w:rPr>
          <w:rFonts w:hint="eastAsia"/>
        </w:rPr>
        <w:br/>
      </w:r>
      <w:r>
        <w:rPr>
          <w:rFonts w:hint="eastAsia"/>
        </w:rPr>
        <w:t>　　第三节 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　　三、我国特钢行业品种结构不够合理</w:t>
      </w:r>
      <w:r>
        <w:rPr>
          <w:rFonts w:hint="eastAsia"/>
        </w:rPr>
        <w:br/>
      </w:r>
      <w:r>
        <w:rPr>
          <w:rFonts w:hint="eastAsia"/>
        </w:rPr>
        <w:t>　　第四节 特钢行业发展对策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二、我国特钢行业发展对策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t>　　　　四、我国特钢企业发展战略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2010年中国特钢市场动态分析</w:t>
      </w:r>
      <w:r>
        <w:rPr>
          <w:rFonts w:hint="eastAsia"/>
        </w:rPr>
        <w:br/>
      </w:r>
      <w:r>
        <w:rPr>
          <w:rFonts w:hint="eastAsia"/>
        </w:rPr>
        <w:t>　　第一节 中国特钢历年消费量统计分析</w:t>
      </w:r>
      <w:r>
        <w:rPr>
          <w:rFonts w:hint="eastAsia"/>
        </w:rPr>
        <w:br/>
      </w:r>
      <w:r>
        <w:rPr>
          <w:rFonts w:hint="eastAsia"/>
        </w:rPr>
        <w:t>　　　　一、特钢市场供需发展历程</w:t>
      </w:r>
      <w:r>
        <w:rPr>
          <w:rFonts w:hint="eastAsia"/>
        </w:rPr>
        <w:br/>
      </w:r>
      <w:r>
        <w:rPr>
          <w:rFonts w:hint="eastAsia"/>
        </w:rPr>
        <w:t>　　　　二、特钢市场销售状况</w:t>
      </w:r>
      <w:r>
        <w:rPr>
          <w:rFonts w:hint="eastAsia"/>
        </w:rPr>
        <w:br/>
      </w:r>
      <w:r>
        <w:rPr>
          <w:rFonts w:hint="eastAsia"/>
        </w:rPr>
        <w:t>　　第二节 2010年特钢产品用户市场调查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一、中国特钢市场品牌调查情况</w:t>
      </w:r>
      <w:r>
        <w:rPr>
          <w:rFonts w:hint="eastAsia"/>
        </w:rPr>
        <w:br/>
      </w:r>
      <w:r>
        <w:rPr>
          <w:rFonts w:hint="eastAsia"/>
        </w:rPr>
        <w:t>　　　　二、特钢市场品牌用户关注度调查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2010年中国特钢市场用户关注走势调研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2010年中国特钢品牌市场态势分析</w:t>
      </w:r>
      <w:r>
        <w:rPr>
          <w:rFonts w:hint="eastAsia"/>
        </w:rPr>
        <w:br/>
      </w:r>
      <w:r>
        <w:rPr>
          <w:rFonts w:hint="eastAsia"/>
        </w:rPr>
        <w:t>　　第一节 2010年中国特钢市场品牌调查</w:t>
      </w:r>
      <w:r>
        <w:rPr>
          <w:rFonts w:hint="eastAsia"/>
        </w:rPr>
        <w:br/>
      </w:r>
      <w:r>
        <w:rPr>
          <w:rFonts w:hint="eastAsia"/>
        </w:rPr>
        <w:t>　　　　一、中国特钢市场品牌关注度比例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二、中国特钢市场品牌热门情况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三、中国特钢各品牌热门情况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四、各价格阶段的特钢市场品牌热门情况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不同客户购买特钢的影响因素分析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2010年中国品牌特钢市场价格分析</w:t>
      </w:r>
      <w:r>
        <w:rPr>
          <w:rFonts w:hint="eastAsia"/>
        </w:rPr>
        <w:br/>
      </w:r>
      <w:r>
        <w:rPr>
          <w:rFonts w:hint="eastAsia"/>
        </w:rPr>
        <w:t>　　第一节 中国特钢市场发展现状</w:t>
      </w:r>
      <w:r>
        <w:rPr>
          <w:rFonts w:hint="eastAsia"/>
        </w:rPr>
        <w:br/>
      </w:r>
      <w:r>
        <w:rPr>
          <w:rFonts w:hint="eastAsia"/>
        </w:rPr>
        <w:t>　　　　一、我国特钢行业概况</w:t>
      </w:r>
      <w:r>
        <w:rPr>
          <w:rFonts w:hint="eastAsia"/>
        </w:rPr>
        <w:br/>
      </w:r>
      <w:r>
        <w:rPr>
          <w:rFonts w:hint="eastAsia"/>
        </w:rPr>
        <w:t>　　　　二、中国特钢市场品种分析</w:t>
      </w:r>
      <w:r>
        <w:rPr>
          <w:rFonts w:hint="eastAsia"/>
        </w:rPr>
        <w:br/>
      </w:r>
      <w:r>
        <w:rPr>
          <w:rFonts w:hint="eastAsia"/>
        </w:rPr>
        <w:t>　　　　三、中国特钢市场消费者的需求特点</w:t>
      </w:r>
      <w:r>
        <w:rPr>
          <w:rFonts w:hint="eastAsia"/>
        </w:rPr>
        <w:br/>
      </w:r>
      <w:r>
        <w:rPr>
          <w:rFonts w:hint="eastAsia"/>
        </w:rPr>
        <w:t>　　第二节 特钢价格形成机制分析</w:t>
      </w:r>
      <w:r>
        <w:rPr>
          <w:rFonts w:hint="eastAsia"/>
        </w:rPr>
        <w:br/>
      </w:r>
      <w:r>
        <w:rPr>
          <w:rFonts w:hint="eastAsia"/>
        </w:rPr>
        <w:t>　　第三节 中国特钢价格走势情况</w:t>
      </w:r>
      <w:r>
        <w:rPr>
          <w:rFonts w:hint="eastAsia"/>
        </w:rPr>
        <w:br/>
      </w:r>
      <w:r>
        <w:rPr>
          <w:rFonts w:hint="eastAsia"/>
        </w:rPr>
        <w:t>　　第四节 国产品牌特钢价格趋势分析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2006-2010年中国特钢产量统计分析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2006-2009年全国特钢产量分析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2010年全国及主要省份特钢产量分析</w:t>
      </w:r>
      <w:r>
        <w:rPr>
          <w:rFonts w:hint="eastAsia"/>
        </w:rPr>
        <w:br/>
      </w:r>
      <w:r>
        <w:rPr>
          <w:rFonts w:hint="eastAsia"/>
        </w:rPr>
        <w:t>　　第三节 2010年特钢产量集中度分析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2006-2010年中国特钢行业主要数据监测分析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2006-2010年中国特钢行业规模分析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2010年中国特钢行业结构分析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2006-2010年中国特钢行业产值分析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2006-2010年中国特钢行业成本费用分析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2006-2010年中国特钢行业盈利能力分析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2006-2009年中国特钢进出口数据监测分析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2006-2009年中国特钢进口数据分析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2006-2009年中国特钢出口数据分析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2006-2009年中国特钢进出口平均单价分析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2006-2009年中国特钢进出口国家及地区分析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2010年中国特钢产业市场竞争格局分析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2010年中国特钢市场竞争现状分析</w:t>
      </w:r>
      <w:r>
        <w:rPr>
          <w:rFonts w:hint="eastAsia"/>
        </w:rPr>
        <w:br/>
      </w:r>
      <w:r>
        <w:rPr>
          <w:rFonts w:hint="eastAsia"/>
        </w:rPr>
        <w:t>　　　　一、特钢技术竞争分析</w:t>
      </w:r>
      <w:r>
        <w:rPr>
          <w:rFonts w:hint="eastAsia"/>
        </w:rPr>
        <w:br/>
      </w:r>
      <w:r>
        <w:rPr>
          <w:rFonts w:hint="eastAsia"/>
        </w:rPr>
        <w:t>　　　　二、特钢价格竞争分析</w:t>
      </w:r>
      <w:r>
        <w:rPr>
          <w:rFonts w:hint="eastAsia"/>
        </w:rPr>
        <w:br/>
      </w:r>
      <w:r>
        <w:rPr>
          <w:rFonts w:hint="eastAsia"/>
        </w:rPr>
        <w:t>　　　　三、特钢品牌竞争分析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2010年中国特钢产业集中度分析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2010年中国特钢细分行业竞争优势分析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2010年中国特钢重点企业竞争性财务数据分析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2010年中国特钢市场发展现状及趋势分析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2010年中国特钢市场发展驱动力因素分析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第二节 2010年中国特钢市场发展阻碍因素分析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一、金融危机对特钢产品出口形成冲击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四、售后服务体系仍需完善</w:t>
      </w:r>
      <w:r>
        <w:rPr>
          <w:rFonts w:hint="eastAsia"/>
        </w:rPr>
        <w:br/>
      </w:r>
      <w:r>
        <w:rPr>
          <w:rFonts w:hint="eastAsia"/>
        </w:rPr>
        <w:t>　　第三节 2011-2015年中国特钢市场发展趋势分析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2011-2015年中国特钢行业趋势探讨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2011-2015年中国特钢行业发展趋势</w:t>
      </w:r>
      <w:r>
        <w:rPr>
          <w:rFonts w:hint="eastAsia"/>
        </w:rPr>
        <w:br/>
      </w:r>
      <w:r>
        <w:rPr>
          <w:rFonts w:hint="eastAsia"/>
        </w:rPr>
        <w:t>　　　　一、中国特钢行业的发展展望</w:t>
      </w:r>
      <w:r>
        <w:rPr>
          <w:rFonts w:hint="eastAsia"/>
        </w:rPr>
        <w:br/>
      </w:r>
      <w:r>
        <w:rPr>
          <w:rFonts w:hint="eastAsia"/>
        </w:rPr>
        <w:t>　　　　二、特钢产品发展趋势</w:t>
      </w:r>
      <w:r>
        <w:rPr>
          <w:rFonts w:hint="eastAsia"/>
        </w:rPr>
        <w:br/>
      </w:r>
      <w:r>
        <w:rPr>
          <w:rFonts w:hint="eastAsia"/>
        </w:rPr>
        <w:t>　　第二节 中智林⋅－2011-2015年中国特钢行业的发展趋势</w:t>
      </w:r>
      <w:r>
        <w:rPr>
          <w:rFonts w:hint="eastAsia"/>
        </w:rPr>
        <w:br/>
      </w:r>
      <w:r>
        <w:rPr>
          <w:rFonts w:hint="eastAsia"/>
        </w:rPr>
        <w:t>　　　　一、中国特钢行业发展展望</w:t>
      </w:r>
      <w:r>
        <w:rPr>
          <w:rFonts w:hint="eastAsia"/>
        </w:rPr>
        <w:br/>
      </w:r>
      <w:r>
        <w:rPr>
          <w:rFonts w:hint="eastAsia"/>
        </w:rPr>
        <w:t>　　　　二、特钢行业的主要发展方向</w:t>
      </w:r>
      <w:r>
        <w:rPr>
          <w:rFonts w:hint="eastAsia"/>
        </w:rPr>
        <w:br/>
      </w:r>
      <w:r>
        <w:rPr>
          <w:rFonts w:hint="eastAsia"/>
        </w:rPr>
        <w:t>　　　　三、特钢市场空间将进一步扩展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f47dfc8604e6e" w:history="1">
        <w:r>
          <w:rPr>
            <w:rStyle w:val="Hyperlink"/>
          </w:rPr>
          <w:t>2011-2015年中国特钢产业市场运行与投资前景预测报告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f47dfc8604e6e" w:history="1">
        <w:r>
          <w:rPr>
            <w:rStyle w:val="Hyperlink"/>
          </w:rPr>
          <w:t>https://www.20087.com/2011-01/R_2011_2015tegangchanyeshichangyunxing.html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a105f32bd41c0" w:history="1">
      <w:r>
        <w:rPr>
          <w:rStyle w:val="Hyperlink"/>
        </w:rPr>
        <w:t>2011-2015年中国特钢产业市场运行与投资前景预测报告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tegangchanyeshichangyunxing.html" TargetMode="External" Id="Rc04f47dfc860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tegangchanyeshichangyunxing.html" TargetMode="External" Id="R47fa105f32bd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2011-01-24T03:40:00Z</dcterms:created>
  <dcterms:modified xsi:type="dcterms:W3CDTF">2011-01-24T04:40:00Z</dcterms:modified>
  <dc:subject>2011-2015年中国特钢产业市场运行与投资前景预测报告</dc:subject>
  <dc:title>2011-2015年中国特钢产业市场运行与投资前景预测报告</dc:title>
  <cp:keywords>2011-2015年中国特钢产业市场运行与投资前景预测报告</cp:keywords>
  <dc:description>2011-2015年中国特钢产业市场运行与投资前景预测报告</dc:description>
</cp:coreProperties>
</file>