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a961a3fd341c6" w:history="1">
              <w:r>
                <w:rPr>
                  <w:rStyle w:val="Hyperlink"/>
                </w:rPr>
                <w:t>2010-2012年中国动漫产业市场运行状况及竞争战略咨询报告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a961a3fd341c6" w:history="1">
              <w:r>
                <w:rPr>
                  <w:rStyle w:val="Hyperlink"/>
                </w:rPr>
                <w:t>2010-2012年中国动漫产业市场运行状况及竞争战略咨询报告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a961a3fd341c6" w:history="1">
                <w:r>
                  <w:rPr>
                    <w:rStyle w:val="Hyperlink"/>
                  </w:rPr>
                  <w:t>https://www.20087.com/2011-02/R_2010_2012dongmanchanyeshichangyunxin.html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有广阔的动漫市场，各地动漫产业发展计划的制定更是如火如荼，纷纷打造自己的"动漫之都"。北京着力打造国际一流的动漫产业中心；上海、广州、福州已初步形成以网络游戏、动画、手机游戏、单机游戏和与游戏相关的产业链。这一切都直接导致了国产动漫市场的上位。</w:t>
      </w:r>
      <w:r>
        <w:rPr>
          <w:rFonts w:hint="eastAsia"/>
        </w:rPr>
        <w:br/>
      </w:r>
      <w:r>
        <w:rPr>
          <w:rFonts w:hint="eastAsia"/>
        </w:rPr>
        <w:t>　　动漫产品本身有巨大的市场空间，而动漫产品的衍生产品市场空间更大。儿童音像图书、童装、玩具、文具、儿童食品等，在某种程度上，这些行业今后的发展与行销都有赖于动漫这一新兴产业的带动作用，中国动漫产业拥有巨大的发展空间。</w:t>
      </w:r>
      <w:r>
        <w:rPr>
          <w:rFonts w:hint="eastAsia"/>
        </w:rPr>
        <w:br/>
      </w:r>
      <w:r>
        <w:rPr>
          <w:rFonts w:hint="eastAsia"/>
        </w:rPr>
        <w:t>　　**年国务院出台的《文化产业振兴规划》将动漫产业列入国家重点发展的文化产业门类之一，为动漫产业的发展提供了难得的机遇。《文化产业振兴规划》是我国第***个文化产业专项规划，标志着文化产业已经上升为国家的战略性产业。动漫产业被列为八大重点文化产业门类之一。</w:t>
      </w:r>
      <w:r>
        <w:rPr>
          <w:rFonts w:hint="eastAsia"/>
        </w:rPr>
        <w:br/>
      </w:r>
      <w:r>
        <w:rPr>
          <w:rFonts w:hint="eastAsia"/>
        </w:rPr>
        <w:t>　　根据及中国动漫行业发展的现状，综合国家统计局、商务部、工信部、行业协会等权威部门发布的统计信息和统计数据，糅合各类年鉴信息数据、各类财经媒体信息数据、各类商用数据库信息数据，依靠强大的研究和调查团队，对动漫行业发展状况和发展前景，在独立、公正、公开的原则指引下，撰写了《</w:t>
      </w:r>
      <w:hyperlink r:id="Rc6ca961a3fd341c6" w:history="1">
        <w:r>
          <w:rPr>
            <w:rStyle w:val="Hyperlink"/>
          </w:rPr>
          <w:t>2010-2012年中国动漫产业市场运行状况及竞争战略咨询报告</w:t>
        </w:r>
      </w:hyperlink>
      <w:r>
        <w:rPr>
          <w:rFonts w:hint="eastAsia"/>
        </w:rPr>
        <w:t>》，较为系统、全面地分析了动漫产业的市场状况和发展趋势，能够为企事业单位深入细致地认知动漫产业的市场情况提供具有价值和指导意义的成果。</w:t>
      </w:r>
      <w:r>
        <w:rPr>
          <w:rFonts w:hint="eastAsia"/>
        </w:rPr>
        <w:br/>
      </w:r>
      <w:r>
        <w:rPr>
          <w:rFonts w:hint="eastAsia"/>
        </w:rPr>
        <w:br/>
      </w:r>
      <w:r>
        <w:rPr>
          <w:rFonts w:hint="eastAsia"/>
        </w:rPr>
        <w:t>第一章 动漫相关概述</w:t>
      </w:r>
      <w:r>
        <w:rPr>
          <w:rFonts w:hint="eastAsia"/>
        </w:rPr>
        <w:br/>
      </w:r>
      <w:r>
        <w:rPr>
          <w:rFonts w:hint="eastAsia"/>
        </w:rPr>
        <w:t>　　第一节 动漫简介</w:t>
      </w:r>
      <w:r>
        <w:rPr>
          <w:rFonts w:hint="eastAsia"/>
        </w:rPr>
        <w:br/>
      </w:r>
      <w:r>
        <w:rPr>
          <w:rFonts w:hint="eastAsia"/>
        </w:rPr>
        <w:t>　　　　一、动漫的定义</w:t>
      </w:r>
      <w:r>
        <w:rPr>
          <w:rFonts w:hint="eastAsia"/>
        </w:rPr>
        <w:br/>
      </w:r>
      <w:r>
        <w:rPr>
          <w:rFonts w:hint="eastAsia"/>
        </w:rPr>
        <w:t>　　　　二、动画的相关介绍</w:t>
      </w:r>
      <w:r>
        <w:rPr>
          <w:rFonts w:hint="eastAsia"/>
        </w:rPr>
        <w:br/>
      </w:r>
      <w:r>
        <w:rPr>
          <w:rFonts w:hint="eastAsia"/>
        </w:rPr>
        <w:t>　　　　三、漫画的相关介绍</w:t>
      </w:r>
      <w:r>
        <w:rPr>
          <w:rFonts w:hint="eastAsia"/>
        </w:rPr>
        <w:br/>
      </w:r>
      <w:r>
        <w:rPr>
          <w:rFonts w:hint="eastAsia"/>
        </w:rPr>
        <w:t>　　第二节 动漫产业概述</w:t>
      </w:r>
      <w:r>
        <w:rPr>
          <w:rFonts w:hint="eastAsia"/>
        </w:rPr>
        <w:br/>
      </w:r>
      <w:r>
        <w:rPr>
          <w:rFonts w:hint="eastAsia"/>
        </w:rPr>
        <w:t>　　　　一、动漫产业的定义</w:t>
      </w:r>
      <w:r>
        <w:rPr>
          <w:rFonts w:hint="eastAsia"/>
        </w:rPr>
        <w:br/>
      </w:r>
      <w:r>
        <w:rPr>
          <w:rFonts w:hint="eastAsia"/>
        </w:rPr>
        <w:t>　　　　二、动漫产业链定义</w:t>
      </w:r>
      <w:r>
        <w:rPr>
          <w:rFonts w:hint="eastAsia"/>
        </w:rPr>
        <w:br/>
      </w:r>
      <w:r>
        <w:rPr>
          <w:rFonts w:hint="eastAsia"/>
        </w:rPr>
        <w:t>　　　　三、动漫周边产业定义</w:t>
      </w:r>
      <w:r>
        <w:rPr>
          <w:rFonts w:hint="eastAsia"/>
        </w:rPr>
        <w:br/>
      </w:r>
      <w:r>
        <w:rPr>
          <w:rFonts w:hint="eastAsia"/>
        </w:rPr>
        <w:t>　　第三节 动漫作品概述</w:t>
      </w:r>
      <w:r>
        <w:rPr>
          <w:rFonts w:hint="eastAsia"/>
        </w:rPr>
        <w:br/>
      </w:r>
      <w:r>
        <w:rPr>
          <w:rFonts w:hint="eastAsia"/>
        </w:rPr>
        <w:t>　　　　一、动漫作品的特点</w:t>
      </w:r>
      <w:r>
        <w:rPr>
          <w:rFonts w:hint="eastAsia"/>
        </w:rPr>
        <w:br/>
      </w:r>
      <w:r>
        <w:rPr>
          <w:rFonts w:hint="eastAsia"/>
        </w:rPr>
        <w:t>　　　　二、动漫作品的类别</w:t>
      </w:r>
      <w:r>
        <w:rPr>
          <w:rFonts w:hint="eastAsia"/>
        </w:rPr>
        <w:br/>
      </w:r>
      <w:r>
        <w:rPr>
          <w:rFonts w:hint="eastAsia"/>
        </w:rPr>
        <w:br/>
      </w:r>
      <w:r>
        <w:rPr>
          <w:rFonts w:hint="eastAsia"/>
        </w:rPr>
        <w:t>第二章 中国动漫市场发展分析</w:t>
      </w:r>
      <w:r>
        <w:rPr>
          <w:rFonts w:hint="eastAsia"/>
        </w:rPr>
        <w:br/>
      </w:r>
      <w:r>
        <w:rPr>
          <w:rFonts w:hint="eastAsia"/>
        </w:rPr>
        <w:t>　　第一节 中国动漫市场概况</w:t>
      </w:r>
      <w:r>
        <w:rPr>
          <w:rFonts w:hint="eastAsia"/>
        </w:rPr>
        <w:br/>
      </w:r>
      <w:r>
        <w:rPr>
          <w:rFonts w:hint="eastAsia"/>
        </w:rPr>
        <w:t>　　　　三、中国动漫市场崛起的四大因素分析</w:t>
      </w:r>
      <w:r>
        <w:rPr>
          <w:rFonts w:hint="eastAsia"/>
        </w:rPr>
        <w:br/>
      </w:r>
      <w:r>
        <w:rPr>
          <w:rFonts w:hint="eastAsia"/>
        </w:rPr>
        <w:t>　　　　四、动漫市场戏曲动漫开辟一席之地</w:t>
      </w:r>
      <w:r>
        <w:rPr>
          <w:rFonts w:hint="eastAsia"/>
        </w:rPr>
        <w:br/>
      </w:r>
      <w:r>
        <w:rPr>
          <w:rFonts w:hint="eastAsia"/>
        </w:rPr>
        <w:t>　　　　五、2010年我国动漫产品出口取得新突破</w:t>
      </w:r>
      <w:r>
        <w:rPr>
          <w:rFonts w:hint="eastAsia"/>
        </w:rPr>
        <w:br/>
      </w:r>
      <w:r>
        <w:rPr>
          <w:rFonts w:hint="eastAsia"/>
        </w:rPr>
        <w:t>　　第二节 中国动漫消费市场分析</w:t>
      </w:r>
      <w:r>
        <w:rPr>
          <w:rFonts w:hint="eastAsia"/>
        </w:rPr>
        <w:br/>
      </w:r>
      <w:r>
        <w:rPr>
          <w:rFonts w:hint="eastAsia"/>
        </w:rPr>
        <w:t>　　　　一、中国成为世界最大动漫消费市场</w:t>
      </w:r>
      <w:r>
        <w:rPr>
          <w:rFonts w:hint="eastAsia"/>
        </w:rPr>
        <w:br/>
      </w:r>
      <w:r>
        <w:rPr>
          <w:rFonts w:hint="eastAsia"/>
        </w:rPr>
        <w:t>　　　　二、中国动漫市场消费者构成状况</w:t>
      </w:r>
      <w:r>
        <w:rPr>
          <w:rFonts w:hint="eastAsia"/>
        </w:rPr>
        <w:br/>
      </w:r>
      <w:r>
        <w:rPr>
          <w:rFonts w:hint="eastAsia"/>
        </w:rPr>
        <w:t>　　　　三、青少年动漫消费状况分析</w:t>
      </w:r>
      <w:r>
        <w:rPr>
          <w:rFonts w:hint="eastAsia"/>
        </w:rPr>
        <w:br/>
      </w:r>
      <w:r>
        <w:rPr>
          <w:rFonts w:hint="eastAsia"/>
        </w:rPr>
        <w:t>　　　　四、透析中国儿童动漫消费市场的潜力</w:t>
      </w:r>
      <w:r>
        <w:rPr>
          <w:rFonts w:hint="eastAsia"/>
        </w:rPr>
        <w:br/>
      </w:r>
      <w:r>
        <w:rPr>
          <w:rFonts w:hint="eastAsia"/>
        </w:rPr>
        <w:t>　　第三节 动漫市场消费者的代际消费理论剖析</w:t>
      </w:r>
      <w:r>
        <w:rPr>
          <w:rFonts w:hint="eastAsia"/>
        </w:rPr>
        <w:br/>
      </w:r>
      <w:r>
        <w:rPr>
          <w:rFonts w:hint="eastAsia"/>
        </w:rPr>
        <w:t>　　　　一、同一性消费需求</w:t>
      </w:r>
      <w:r>
        <w:rPr>
          <w:rFonts w:hint="eastAsia"/>
        </w:rPr>
        <w:br/>
      </w:r>
      <w:r>
        <w:rPr>
          <w:rFonts w:hint="eastAsia"/>
        </w:rPr>
        <w:t>　　　　二、回忆性消费需求</w:t>
      </w:r>
      <w:r>
        <w:rPr>
          <w:rFonts w:hint="eastAsia"/>
        </w:rPr>
        <w:br/>
      </w:r>
      <w:r>
        <w:rPr>
          <w:rFonts w:hint="eastAsia"/>
        </w:rPr>
        <w:t>　　　　三、代际消费原理的启示</w:t>
      </w:r>
      <w:r>
        <w:rPr>
          <w:rFonts w:hint="eastAsia"/>
        </w:rPr>
        <w:br/>
      </w:r>
      <w:r>
        <w:rPr>
          <w:rFonts w:hint="eastAsia"/>
        </w:rPr>
        <w:t>　　第四节 中国动漫市场营销分析</w:t>
      </w:r>
      <w:r>
        <w:rPr>
          <w:rFonts w:hint="eastAsia"/>
        </w:rPr>
        <w:br/>
      </w:r>
      <w:r>
        <w:rPr>
          <w:rFonts w:hint="eastAsia"/>
        </w:rPr>
        <w:t>　　　　一、动漫营销的基本方式与模式解析</w:t>
      </w:r>
      <w:r>
        <w:rPr>
          <w:rFonts w:hint="eastAsia"/>
        </w:rPr>
        <w:br/>
      </w:r>
      <w:r>
        <w:rPr>
          <w:rFonts w:hint="eastAsia"/>
        </w:rPr>
        <w:t>　　　　二、我国动漫品牌的营销之路</w:t>
      </w:r>
      <w:r>
        <w:rPr>
          <w:rFonts w:hint="eastAsia"/>
        </w:rPr>
        <w:br/>
      </w:r>
      <w:r>
        <w:rPr>
          <w:rFonts w:hint="eastAsia"/>
        </w:rPr>
        <w:t>　　　　三、动漫图书市场的营销技巧</w:t>
      </w:r>
      <w:r>
        <w:rPr>
          <w:rFonts w:hint="eastAsia"/>
        </w:rPr>
        <w:br/>
      </w:r>
      <w:r>
        <w:rPr>
          <w:rFonts w:hint="eastAsia"/>
        </w:rPr>
        <w:br/>
      </w:r>
      <w:r>
        <w:rPr>
          <w:rFonts w:hint="eastAsia"/>
        </w:rPr>
        <w:t>第三章 中国动漫产业基本竞争战略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四、动漫行业该战略的SWOT分析</w:t>
      </w:r>
      <w:r>
        <w:rPr>
          <w:rFonts w:hint="eastAsia"/>
        </w:rPr>
        <w:br/>
      </w:r>
      <w:r>
        <w:rPr>
          <w:rFonts w:hint="eastAsia"/>
        </w:rPr>
        <w:t>　　　　五、动漫行业该战略的典型企业分析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中国动漫行业市场竞争策略分析</w:t>
      </w:r>
      <w:r>
        <w:rPr>
          <w:rFonts w:hint="eastAsia"/>
        </w:rPr>
        <w:br/>
      </w:r>
      <w:r>
        <w:rPr>
          <w:rFonts w:hint="eastAsia"/>
        </w:rPr>
        <w:t>　　第一节 动漫行业市场五种竞争动力模式结构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动漫行业市场不同市场地位的竞争策略分析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动漫行业市场竞争案例分析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中国动漫行业市场营销策略竞争分析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国外领先企业在中国动漫行业市场竞争策略研究</w:t>
      </w:r>
      <w:r>
        <w:rPr>
          <w:rFonts w:hint="eastAsia"/>
        </w:rPr>
        <w:br/>
      </w:r>
      <w:r>
        <w:rPr>
          <w:rFonts w:hint="eastAsia"/>
        </w:rPr>
        <w:t>　　第一节 迪斯尼</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梦工厂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东映动画株式会社</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环球数码创意控股有限公司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国内动漫行业市场新型运营模式竞争策略研究</w:t>
      </w:r>
      <w:r>
        <w:rPr>
          <w:rFonts w:hint="eastAsia"/>
        </w:rPr>
        <w:br/>
      </w:r>
      <w:r>
        <w:rPr>
          <w:rFonts w:hint="eastAsia"/>
        </w:rPr>
        <w:t>　　第一节 上海盛大网络发展有限公司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湖南三辰卡通集团有限公司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湖南宏梦卡通传播有限公司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广东奥飞动漫文化股份有限公司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广东原创动力文化传播有限公司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中国动漫行业市场发展预测</w:t>
      </w:r>
      <w:r>
        <w:rPr>
          <w:rFonts w:hint="eastAsia"/>
        </w:rPr>
        <w:br/>
      </w:r>
      <w:r>
        <w:rPr>
          <w:rFonts w:hint="eastAsia"/>
        </w:rPr>
        <w:t>　　第一节 中国动漫行业发展环境预测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中国动漫产业发展预测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中国动漫行业竞争发展趋势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中国动漫行业市场投资机会与风险</w:t>
      </w:r>
      <w:r>
        <w:rPr>
          <w:rFonts w:hint="eastAsia"/>
        </w:rPr>
        <w:br/>
      </w:r>
      <w:r>
        <w:rPr>
          <w:rFonts w:hint="eastAsia"/>
        </w:rPr>
        <w:t>　　第一节 中国动漫行业市场投资优势分析</w:t>
      </w:r>
      <w:r>
        <w:rPr>
          <w:rFonts w:hint="eastAsia"/>
        </w:rPr>
        <w:br/>
      </w:r>
      <w:r>
        <w:rPr>
          <w:rFonts w:hint="eastAsia"/>
        </w:rPr>
        <w:t>　　第二节 中国动漫行业市场投资劣势分析</w:t>
      </w:r>
      <w:r>
        <w:rPr>
          <w:rFonts w:hint="eastAsia"/>
        </w:rPr>
        <w:br/>
      </w:r>
      <w:r>
        <w:rPr>
          <w:rFonts w:hint="eastAsia"/>
        </w:rPr>
        <w:t>　　第三节 中国动漫行业市场投资机会分析</w:t>
      </w:r>
      <w:r>
        <w:rPr>
          <w:rFonts w:hint="eastAsia"/>
        </w:rPr>
        <w:br/>
      </w:r>
      <w:r>
        <w:rPr>
          <w:rFonts w:hint="eastAsia"/>
        </w:rPr>
        <w:t>　　第四节 中国动漫行业市场投资风险分析</w:t>
      </w:r>
      <w:r>
        <w:rPr>
          <w:rFonts w:hint="eastAsia"/>
        </w:rPr>
        <w:br/>
      </w:r>
      <w:r>
        <w:rPr>
          <w:rFonts w:hint="eastAsia"/>
        </w:rPr>
        <w:br/>
      </w:r>
      <w:r>
        <w:rPr>
          <w:rFonts w:hint="eastAsia"/>
        </w:rPr>
        <w:t>第十章 中国动漫产业市场竞争策略建议</w:t>
      </w:r>
      <w:r>
        <w:rPr>
          <w:rFonts w:hint="eastAsia"/>
        </w:rPr>
        <w:br/>
      </w:r>
      <w:r>
        <w:rPr>
          <w:rFonts w:hint="eastAsia"/>
        </w:rPr>
        <w:t>　　第一节 中国动漫产业竞争战略建议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中国动漫行业竞争策略建议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中国动漫市场竞争策略建议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a961a3fd341c6" w:history="1">
        <w:r>
          <w:rPr>
            <w:rStyle w:val="Hyperlink"/>
          </w:rPr>
          <w:t>2010-2012年中国动漫产业市场运行状况及竞争战略咨询报告</w:t>
        </w:r>
      </w:hyperlink>
      <w:r>
        <w:rPr>
          <w:color w:val="C00000"/>
        </w:rPr>
        <w:t>》，报告编号：</w:t>
      </w:r>
      <w:r>
        <w:rPr>
          <w:rFonts w:hint="eastAsia"/>
          <w:color w:val="C00000"/>
        </w:rPr>
        <w:t>0609388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a961a3fd341c6" w:history="1">
        <w:r>
          <w:rPr>
            <w:rStyle w:val="Hyperlink"/>
          </w:rPr>
          <w:t>https://www.20087.com/2011-02/R_2010_2012dongmanchanyeshichangyunxin.html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b07270a14bcd" w:history="1">
      <w:r>
        <w:rPr>
          <w:rStyle w:val="Hyperlink"/>
        </w:rPr>
        <w:t>2010-2012年中国动漫产业市场运行状况及竞争战略咨询报告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ongmanchanyeshichangyunxin.html" TargetMode="External" Id="Rc6ca961a3fd341c6"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ongmanchanyeshichangyunxin.html" TargetMode="External" Id="R83a3b07270a1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2011-02-24T01:05:00Z</dcterms:created>
  <dcterms:modified xsi:type="dcterms:W3CDTF">2011-02-24T02:05:00Z</dcterms:modified>
  <dc:subject>2010-2012年中国动漫产业市场运行状况及竞争战略咨询报告</dc:subject>
  <dc:title>2010-2012年中国动漫产业市场运行状况及竞争战略咨询报告</dc:title>
  <cp:keywords>2010-2012年中国动漫产业市场运行状况及竞争战略咨询报告</cp:keywords>
  <dc:description>2010-2012年中国动漫产业市场运行状况及竞争战略咨询报告</dc:description>
</cp:coreProperties>
</file>