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1a71557da14219" w:history="1">
              <w:r>
                <w:rPr>
                  <w:rStyle w:val="Hyperlink"/>
                </w:rPr>
                <w:t>2010-2012年中国烟草行业市场发展分析及投资前景分析预测报告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1a71557da14219" w:history="1">
              <w:r>
                <w:rPr>
                  <w:rStyle w:val="Hyperlink"/>
                </w:rPr>
                <w:t>2010-2012年中国烟草行业市场发展分析及投资前景分析预测报告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0599970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1a71557da14219" w:history="1">
                <w:r>
                  <w:rPr>
                    <w:rStyle w:val="Hyperlink"/>
                  </w:rPr>
                  <w:t>https://www.20087.com/2011-02/R_2010_2012yancaoxingyeshichangfazhanf.html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统烟草制品在全球范围内正经历着前所未有的变革。一方面，由于各国政府加强了控烟措施，包括提高税收、限制广告和公共场所禁烟等，导致卷烟销量持续下滑；另一方面，电子烟和其他减害型烟草制品的兴起，正在改变消费者的吸烟习惯。烟草通常被视为传统香烟的替代品，它们声称可以减少有害物质的吸入，吸引了大量寻求降低健康风险的成年吸烟者。尽管如此，电子烟市场的快速增长也引发了关于其安全性和潜在危害性的广泛讨论，特别是对青少年的影响，促使各国政府重新审视相关法规。</w:t>
      </w:r>
      <w:r>
        <w:rPr>
          <w:rFonts w:hint="eastAsia"/>
        </w:rPr>
        <w:br/>
      </w:r>
      <w:r>
        <w:rPr>
          <w:rFonts w:hint="eastAsia"/>
        </w:rPr>
        <w:t>　　未来，烟草行业的转型将是不可逆转的趋势。为了应对市场变化和政策压力，烟草公司正加大对研发的投资力度，开发新型尼古丁传递系统（NPD），如加热不燃烧烟草产品。同时，企业也在探索多元化业务，比如涉足食品、饮料或其他非烟草类消费品领域，以分散风险并寻找新的增长点。不过，随着公众健康意识的不断提高和社会舆论的转变，烟草企业的社会责任履行将变得更加重要，这可能涉及到支持戒烟项目或投资于公共卫生事业等方面。</w:t>
      </w:r>
      <w:r>
        <w:rPr>
          <w:rFonts w:hint="eastAsia"/>
        </w:rPr>
        <w:br/>
      </w:r>
      <w:r>
        <w:rPr>
          <w:rFonts w:hint="eastAsia"/>
        </w:rPr>
        <w:br/>
      </w:r>
      <w:r>
        <w:rPr>
          <w:rFonts w:hint="eastAsia"/>
        </w:rPr>
        <w:t>第一章 2010年全球烟草市场概况分析</w:t>
      </w:r>
      <w:r>
        <w:rPr>
          <w:rFonts w:hint="eastAsia"/>
        </w:rPr>
        <w:br/>
      </w:r>
      <w:r>
        <w:rPr>
          <w:rFonts w:hint="eastAsia"/>
        </w:rPr>
        <w:t>　　第一节 美国</w:t>
      </w:r>
      <w:r>
        <w:rPr>
          <w:rFonts w:hint="eastAsia"/>
        </w:rPr>
        <w:br/>
      </w:r>
      <w:r>
        <w:rPr>
          <w:rFonts w:hint="eastAsia"/>
        </w:rPr>
        <w:t>　　　　一、美国烟草市场发展概况</w:t>
      </w:r>
      <w:r>
        <w:rPr>
          <w:rFonts w:hint="eastAsia"/>
        </w:rPr>
        <w:br/>
      </w:r>
      <w:r>
        <w:rPr>
          <w:rFonts w:hint="eastAsia"/>
        </w:rPr>
        <w:t>　　　　二、美国部分烟草市场悄然开放</w:t>
      </w:r>
      <w:r>
        <w:rPr>
          <w:rFonts w:hint="eastAsia"/>
        </w:rPr>
        <w:br/>
      </w:r>
      <w:r>
        <w:rPr>
          <w:rFonts w:hint="eastAsia"/>
        </w:rPr>
        <w:t>　　　　三、美国雪茄进口增长迅速</w:t>
      </w:r>
      <w:r>
        <w:rPr>
          <w:rFonts w:hint="eastAsia"/>
        </w:rPr>
        <w:br/>
      </w:r>
      <w:r>
        <w:rPr>
          <w:rFonts w:hint="eastAsia"/>
        </w:rPr>
        <w:t>　　　　四、美国烟草业进入监管新时代</w:t>
      </w:r>
      <w:r>
        <w:rPr>
          <w:rFonts w:hint="eastAsia"/>
        </w:rPr>
        <w:br/>
      </w:r>
      <w:r>
        <w:rPr>
          <w:rFonts w:hint="eastAsia"/>
        </w:rPr>
        <w:t>　　　　五、美国无烟烟草发展令人瞩目</w:t>
      </w:r>
      <w:r>
        <w:rPr>
          <w:rFonts w:hint="eastAsia"/>
        </w:rPr>
        <w:br/>
      </w:r>
      <w:r>
        <w:rPr>
          <w:rFonts w:hint="eastAsia"/>
        </w:rPr>
        <w:t>　　第二节 德国</w:t>
      </w:r>
      <w:r>
        <w:rPr>
          <w:rFonts w:hint="eastAsia"/>
        </w:rPr>
        <w:br/>
      </w:r>
      <w:r>
        <w:rPr>
          <w:rFonts w:hint="eastAsia"/>
        </w:rPr>
        <w:t>　　　　一、德国烟草市场现状简析</w:t>
      </w:r>
      <w:r>
        <w:rPr>
          <w:rFonts w:hint="eastAsia"/>
        </w:rPr>
        <w:br/>
      </w:r>
      <w:r>
        <w:rPr>
          <w:rFonts w:hint="eastAsia"/>
        </w:rPr>
        <w:t>　　　　二、德国烟草市场主要企业及品牌</w:t>
      </w:r>
      <w:r>
        <w:rPr>
          <w:rFonts w:hint="eastAsia"/>
        </w:rPr>
        <w:br/>
      </w:r>
      <w:r>
        <w:rPr>
          <w:rFonts w:hint="eastAsia"/>
        </w:rPr>
        <w:t>　　　　三、德国烟草贸易总体发展特征</w:t>
      </w:r>
      <w:r>
        <w:rPr>
          <w:rFonts w:hint="eastAsia"/>
        </w:rPr>
        <w:br/>
      </w:r>
      <w:r>
        <w:rPr>
          <w:rFonts w:hint="eastAsia"/>
        </w:rPr>
        <w:t>　　　　四、德国对烟草广告实施限制措施</w:t>
      </w:r>
      <w:r>
        <w:rPr>
          <w:rFonts w:hint="eastAsia"/>
        </w:rPr>
        <w:br/>
      </w:r>
      <w:r>
        <w:rPr>
          <w:rFonts w:hint="eastAsia"/>
        </w:rPr>
        <w:t>　　第三节 俄罗斯</w:t>
      </w:r>
      <w:r>
        <w:rPr>
          <w:rFonts w:hint="eastAsia"/>
        </w:rPr>
        <w:br/>
      </w:r>
      <w:r>
        <w:rPr>
          <w:rFonts w:hint="eastAsia"/>
        </w:rPr>
        <w:t>　　　　一、俄罗斯烟草市场发展简述</w:t>
      </w:r>
      <w:r>
        <w:rPr>
          <w:rFonts w:hint="eastAsia"/>
        </w:rPr>
        <w:br/>
      </w:r>
      <w:r>
        <w:rPr>
          <w:rFonts w:hint="eastAsia"/>
        </w:rPr>
        <w:t>　　　　二、俄罗斯烟草市场竞争格局</w:t>
      </w:r>
      <w:r>
        <w:rPr>
          <w:rFonts w:hint="eastAsia"/>
        </w:rPr>
        <w:br/>
      </w:r>
      <w:r>
        <w:rPr>
          <w:rFonts w:hint="eastAsia"/>
        </w:rPr>
        <w:t>　　　　三、俄罗斯烟草市场的容量和供需状况</w:t>
      </w:r>
      <w:r>
        <w:rPr>
          <w:rFonts w:hint="eastAsia"/>
        </w:rPr>
        <w:br/>
      </w:r>
      <w:r>
        <w:rPr>
          <w:rFonts w:hint="eastAsia"/>
        </w:rPr>
        <w:t>　　　　四、俄罗斯烟草市场控烟法规概况</w:t>
      </w:r>
      <w:r>
        <w:rPr>
          <w:rFonts w:hint="eastAsia"/>
        </w:rPr>
        <w:br/>
      </w:r>
      <w:r>
        <w:rPr>
          <w:rFonts w:hint="eastAsia"/>
        </w:rPr>
        <w:t>　　　　五、俄罗斯贸然开放烟草市场的教训</w:t>
      </w:r>
      <w:r>
        <w:rPr>
          <w:rFonts w:hint="eastAsia"/>
        </w:rPr>
        <w:br/>
      </w:r>
      <w:r>
        <w:rPr>
          <w:rFonts w:hint="eastAsia"/>
        </w:rPr>
        <w:t>　　第四节 土耳其</w:t>
      </w:r>
      <w:r>
        <w:rPr>
          <w:rFonts w:hint="eastAsia"/>
        </w:rPr>
        <w:br/>
      </w:r>
      <w:r>
        <w:rPr>
          <w:rFonts w:hint="eastAsia"/>
        </w:rPr>
        <w:t>　　　　一、土耳其烟草市场快速增长</w:t>
      </w:r>
      <w:r>
        <w:rPr>
          <w:rFonts w:hint="eastAsia"/>
        </w:rPr>
        <w:br/>
      </w:r>
      <w:r>
        <w:rPr>
          <w:rFonts w:hint="eastAsia"/>
        </w:rPr>
        <w:t>　　　　二、土耳其烟叶生产和收购政策介绍</w:t>
      </w:r>
      <w:r>
        <w:rPr>
          <w:rFonts w:hint="eastAsia"/>
        </w:rPr>
        <w:br/>
      </w:r>
      <w:r>
        <w:rPr>
          <w:rFonts w:hint="eastAsia"/>
        </w:rPr>
        <w:t>　　　　三、土耳其的国外混合型烟草生产面终结</w:t>
      </w:r>
      <w:r>
        <w:rPr>
          <w:rFonts w:hint="eastAsia"/>
        </w:rPr>
        <w:br/>
      </w:r>
      <w:r>
        <w:rPr>
          <w:rFonts w:hint="eastAsia"/>
        </w:rPr>
        <w:t>　　第五节 巴西</w:t>
      </w:r>
      <w:r>
        <w:rPr>
          <w:rFonts w:hint="eastAsia"/>
        </w:rPr>
        <w:br/>
      </w:r>
      <w:r>
        <w:rPr>
          <w:rFonts w:hint="eastAsia"/>
        </w:rPr>
        <w:t>　　　　一、巴西烟草行业的特色</w:t>
      </w:r>
      <w:r>
        <w:rPr>
          <w:rFonts w:hint="eastAsia"/>
        </w:rPr>
        <w:br/>
      </w:r>
      <w:r>
        <w:rPr>
          <w:rFonts w:hint="eastAsia"/>
        </w:rPr>
        <w:t>　　　　二、巴西烟草种植业发达</w:t>
      </w:r>
      <w:r>
        <w:rPr>
          <w:rFonts w:hint="eastAsia"/>
        </w:rPr>
        <w:br/>
      </w:r>
      <w:r>
        <w:rPr>
          <w:rFonts w:hint="eastAsia"/>
        </w:rPr>
        <w:t>　　　　三、2009年巴西烟草向阿拉伯市场出口简况</w:t>
      </w:r>
      <w:r>
        <w:rPr>
          <w:rFonts w:hint="eastAsia"/>
        </w:rPr>
        <w:br/>
      </w:r>
      <w:r>
        <w:rPr>
          <w:rFonts w:hint="eastAsia"/>
        </w:rPr>
        <w:t>　　第六节 日本</w:t>
      </w:r>
      <w:r>
        <w:rPr>
          <w:rFonts w:hint="eastAsia"/>
        </w:rPr>
        <w:br/>
      </w:r>
      <w:r>
        <w:rPr>
          <w:rFonts w:hint="eastAsia"/>
        </w:rPr>
        <w:t>　　　　一、日本烟草行业的发展与改革</w:t>
      </w:r>
      <w:r>
        <w:rPr>
          <w:rFonts w:hint="eastAsia"/>
        </w:rPr>
        <w:br/>
      </w:r>
      <w:r>
        <w:rPr>
          <w:rFonts w:hint="eastAsia"/>
        </w:rPr>
        <w:t>　　　　二、日本低焦油薄荷烟发展迅猛</w:t>
      </w:r>
      <w:r>
        <w:rPr>
          <w:rFonts w:hint="eastAsia"/>
        </w:rPr>
        <w:br/>
      </w:r>
      <w:r>
        <w:rPr>
          <w:rFonts w:hint="eastAsia"/>
        </w:rPr>
        <w:t>　　　　三、日本推出"香烟护照"加强规范管理</w:t>
      </w:r>
      <w:r>
        <w:rPr>
          <w:rFonts w:hint="eastAsia"/>
        </w:rPr>
        <w:br/>
      </w:r>
      <w:r>
        <w:rPr>
          <w:rFonts w:hint="eastAsia"/>
        </w:rPr>
        <w:t>　　　　四、2009年日本烟草市场发展动态</w:t>
      </w:r>
      <w:r>
        <w:rPr>
          <w:rFonts w:hint="eastAsia"/>
        </w:rPr>
        <w:br/>
      </w:r>
      <w:r>
        <w:rPr>
          <w:rFonts w:hint="eastAsia"/>
        </w:rPr>
        <w:t>　　第七节 印度</w:t>
      </w:r>
      <w:r>
        <w:rPr>
          <w:rFonts w:hint="eastAsia"/>
        </w:rPr>
        <w:br/>
      </w:r>
      <w:r>
        <w:rPr>
          <w:rFonts w:hint="eastAsia"/>
        </w:rPr>
        <w:t>　　　　一、印度烟草市场分析</w:t>
      </w:r>
      <w:r>
        <w:rPr>
          <w:rFonts w:hint="eastAsia"/>
        </w:rPr>
        <w:br/>
      </w:r>
      <w:r>
        <w:rPr>
          <w:rFonts w:hint="eastAsia"/>
        </w:rPr>
        <w:t>　　　　二、印度计划减少烟草种植面积</w:t>
      </w:r>
      <w:r>
        <w:rPr>
          <w:rFonts w:hint="eastAsia"/>
        </w:rPr>
        <w:br/>
      </w:r>
      <w:r>
        <w:rPr>
          <w:rFonts w:hint="eastAsia"/>
        </w:rPr>
        <w:t>　　　　三、全球需求增长拉动印度烟草出口激增</w:t>
      </w:r>
      <w:r>
        <w:rPr>
          <w:rFonts w:hint="eastAsia"/>
        </w:rPr>
        <w:br/>
      </w:r>
      <w:r>
        <w:rPr>
          <w:rFonts w:hint="eastAsia"/>
        </w:rPr>
        <w:t>　　　　四、2010年印度政府禁止外资投资烟草制造业</w:t>
      </w:r>
      <w:r>
        <w:rPr>
          <w:rFonts w:hint="eastAsia"/>
        </w:rPr>
        <w:br/>
      </w:r>
      <w:r>
        <w:rPr>
          <w:rFonts w:hint="eastAsia"/>
        </w:rPr>
        <w:br/>
      </w:r>
      <w:r>
        <w:rPr>
          <w:rFonts w:hint="eastAsia"/>
        </w:rPr>
        <w:t>第二章 2010年中国烟草行业发展环境分析</w:t>
      </w:r>
      <w:r>
        <w:rPr>
          <w:rFonts w:hint="eastAsia"/>
        </w:rPr>
        <w:br/>
      </w:r>
      <w:r>
        <w:rPr>
          <w:rFonts w:hint="eastAsia"/>
        </w:rPr>
        <w:t>　　第一节 2010年中国烟草行业经济环境分析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2010年中国烟草行业政策环境分析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2010年中国烟草行业社会环境分析</w:t>
      </w:r>
      <w:r>
        <w:rPr>
          <w:rFonts w:hint="eastAsia"/>
        </w:rPr>
        <w:br/>
      </w:r>
      <w:r>
        <w:rPr>
          <w:rFonts w:hint="eastAsia"/>
        </w:rPr>
        <w:t>　　第四节 2010年中国烟草行业技术环境分析</w:t>
      </w:r>
      <w:r>
        <w:rPr>
          <w:rFonts w:hint="eastAsia"/>
        </w:rPr>
        <w:br/>
      </w:r>
      <w:r>
        <w:rPr>
          <w:rFonts w:hint="eastAsia"/>
        </w:rPr>
        <w:br/>
      </w:r>
      <w:r>
        <w:rPr>
          <w:rFonts w:hint="eastAsia"/>
        </w:rPr>
        <w:t>第三章 2010年中国烟草行业运行态势分析</w:t>
      </w:r>
      <w:r>
        <w:rPr>
          <w:rFonts w:hint="eastAsia"/>
        </w:rPr>
        <w:br/>
      </w:r>
      <w:r>
        <w:rPr>
          <w:rFonts w:hint="eastAsia"/>
        </w:rPr>
        <w:t>　　第一节 2010年中国烟草行业概况分析</w:t>
      </w:r>
      <w:r>
        <w:rPr>
          <w:rFonts w:hint="eastAsia"/>
        </w:rPr>
        <w:br/>
      </w:r>
      <w:r>
        <w:rPr>
          <w:rFonts w:hint="eastAsia"/>
        </w:rPr>
        <w:t>　　　　一、烟草生产经营概况</w:t>
      </w:r>
      <w:r>
        <w:rPr>
          <w:rFonts w:hint="eastAsia"/>
        </w:rPr>
        <w:br/>
      </w:r>
      <w:r>
        <w:rPr>
          <w:rFonts w:hint="eastAsia"/>
        </w:rPr>
        <w:t>　　　　二、烟草行业总体发展概况</w:t>
      </w:r>
      <w:r>
        <w:rPr>
          <w:rFonts w:hint="eastAsia"/>
        </w:rPr>
        <w:br/>
      </w:r>
      <w:r>
        <w:rPr>
          <w:rFonts w:hint="eastAsia"/>
        </w:rPr>
        <w:t>　　第二节 2010年中国烟草行业经受压力分析</w:t>
      </w:r>
      <w:r>
        <w:rPr>
          <w:rFonts w:hint="eastAsia"/>
        </w:rPr>
        <w:br/>
      </w:r>
      <w:r>
        <w:rPr>
          <w:rFonts w:hint="eastAsia"/>
        </w:rPr>
        <w:t>　　　　一、人民币升值对烟草产业的压力</w:t>
      </w:r>
      <w:r>
        <w:rPr>
          <w:rFonts w:hint="eastAsia"/>
        </w:rPr>
        <w:br/>
      </w:r>
      <w:r>
        <w:rPr>
          <w:rFonts w:hint="eastAsia"/>
        </w:rPr>
        <w:t>　　　　二、出口退税下调对烟草产业的压力</w:t>
      </w:r>
      <w:r>
        <w:rPr>
          <w:rFonts w:hint="eastAsia"/>
        </w:rPr>
        <w:br/>
      </w:r>
      <w:r>
        <w:rPr>
          <w:rFonts w:hint="eastAsia"/>
        </w:rPr>
        <w:t>　　　　三、欧盟反倾销对烟草产业的压力</w:t>
      </w:r>
      <w:r>
        <w:rPr>
          <w:rFonts w:hint="eastAsia"/>
        </w:rPr>
        <w:br/>
      </w:r>
      <w:r>
        <w:rPr>
          <w:rFonts w:hint="eastAsia"/>
        </w:rPr>
        <w:t>　　　　四、原材料涨价对烟草产业的压力</w:t>
      </w:r>
      <w:r>
        <w:rPr>
          <w:rFonts w:hint="eastAsia"/>
        </w:rPr>
        <w:br/>
      </w:r>
      <w:r>
        <w:rPr>
          <w:rFonts w:hint="eastAsia"/>
        </w:rPr>
        <w:t>　　　　五、劳动力成本上升对烟草产业的压力</w:t>
      </w:r>
      <w:r>
        <w:rPr>
          <w:rFonts w:hint="eastAsia"/>
        </w:rPr>
        <w:br/>
      </w:r>
      <w:r>
        <w:rPr>
          <w:rFonts w:hint="eastAsia"/>
        </w:rPr>
        <w:t>　　第三节 2010年中国烟草的发展及存在的问题分析</w:t>
      </w:r>
      <w:r>
        <w:rPr>
          <w:rFonts w:hint="eastAsia"/>
        </w:rPr>
        <w:br/>
      </w:r>
      <w:r>
        <w:rPr>
          <w:rFonts w:hint="eastAsia"/>
        </w:rPr>
        <w:t>　　　　一、2010年中国烟草行业发展中的问题</w:t>
      </w:r>
      <w:r>
        <w:rPr>
          <w:rFonts w:hint="eastAsia"/>
        </w:rPr>
        <w:br/>
      </w:r>
      <w:r>
        <w:rPr>
          <w:rFonts w:hint="eastAsia"/>
        </w:rPr>
        <w:t>　　　　二、发展烟草的可行性问题</w:t>
      </w:r>
      <w:r>
        <w:rPr>
          <w:rFonts w:hint="eastAsia"/>
        </w:rPr>
        <w:br/>
      </w:r>
      <w:r>
        <w:rPr>
          <w:rFonts w:hint="eastAsia"/>
        </w:rPr>
        <w:t>　　　　三、解决措施</w:t>
      </w:r>
      <w:r>
        <w:rPr>
          <w:rFonts w:hint="eastAsia"/>
        </w:rPr>
        <w:br/>
      </w:r>
      <w:r>
        <w:rPr>
          <w:rFonts w:hint="eastAsia"/>
        </w:rPr>
        <w:br/>
      </w:r>
      <w:r>
        <w:rPr>
          <w:rFonts w:hint="eastAsia"/>
        </w:rPr>
        <w:t>第四章 2010年中国烟草行业整体运行指标分析</w:t>
      </w:r>
      <w:r>
        <w:rPr>
          <w:rFonts w:hint="eastAsia"/>
        </w:rPr>
        <w:br/>
      </w:r>
      <w:r>
        <w:rPr>
          <w:rFonts w:hint="eastAsia"/>
        </w:rPr>
        <w:t>　　第一节 2010年全国及各省市烟草行业规模分析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2010年中国烟草行业产销分析</w:t>
      </w:r>
      <w:r>
        <w:rPr>
          <w:rFonts w:hint="eastAsia"/>
        </w:rPr>
        <w:br/>
      </w:r>
      <w:r>
        <w:rPr>
          <w:rFonts w:hint="eastAsia"/>
        </w:rPr>
        <w:t>　　　　一、整体生产能力及销售能力分析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2010年中国烟草行业盈利能力分析</w:t>
      </w:r>
      <w:r>
        <w:rPr>
          <w:rFonts w:hint="eastAsia"/>
        </w:rPr>
        <w:br/>
      </w:r>
      <w:r>
        <w:rPr>
          <w:rFonts w:hint="eastAsia"/>
        </w:rPr>
        <w:t>　　第四节 2010年中国烟草行业偿债能力分析</w:t>
      </w:r>
      <w:r>
        <w:rPr>
          <w:rFonts w:hint="eastAsia"/>
        </w:rPr>
        <w:br/>
      </w:r>
      <w:r>
        <w:rPr>
          <w:rFonts w:hint="eastAsia"/>
        </w:rPr>
        <w:t>　　第五节 2010年中国烟草行业营运能力分析</w:t>
      </w:r>
      <w:r>
        <w:rPr>
          <w:rFonts w:hint="eastAsia"/>
        </w:rPr>
        <w:br/>
      </w:r>
      <w:r>
        <w:rPr>
          <w:rFonts w:hint="eastAsia"/>
        </w:rPr>
        <w:br/>
      </w:r>
      <w:r>
        <w:rPr>
          <w:rFonts w:hint="eastAsia"/>
        </w:rPr>
        <w:t>第五章 2010年中国烟草行业产销运行状况分析</w:t>
      </w:r>
      <w:r>
        <w:rPr>
          <w:rFonts w:hint="eastAsia"/>
        </w:rPr>
        <w:br/>
      </w:r>
      <w:r>
        <w:rPr>
          <w:rFonts w:hint="eastAsia"/>
        </w:rPr>
        <w:t>　　第一节 2010年全国及各省市烟草行业产销数据分析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2010年中国烟草行业总销售收入分析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2010年中国烟草行业销售收入增长率分析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2010年中国烟草进出口贸易分析</w:t>
      </w:r>
      <w:r>
        <w:rPr>
          <w:rFonts w:hint="eastAsia"/>
        </w:rPr>
        <w:br/>
      </w:r>
      <w:r>
        <w:rPr>
          <w:rFonts w:hint="eastAsia"/>
        </w:rPr>
        <w:t>　　第一节 2010年中国烟草进出口状况分析</w:t>
      </w:r>
      <w:r>
        <w:rPr>
          <w:rFonts w:hint="eastAsia"/>
        </w:rPr>
        <w:br/>
      </w:r>
      <w:r>
        <w:rPr>
          <w:rFonts w:hint="eastAsia"/>
        </w:rPr>
        <w:t>　　　　一、2010年中国烟草进出口规模及增长分析</w:t>
      </w:r>
      <w:r>
        <w:rPr>
          <w:rFonts w:hint="eastAsia"/>
        </w:rPr>
        <w:br/>
      </w:r>
      <w:r>
        <w:rPr>
          <w:rFonts w:hint="eastAsia"/>
        </w:rPr>
        <w:t>　　　　二、2010年中国烟草进出口额差异及变化</w:t>
      </w:r>
      <w:r>
        <w:rPr>
          <w:rFonts w:hint="eastAsia"/>
        </w:rPr>
        <w:br/>
      </w:r>
      <w:r>
        <w:rPr>
          <w:rFonts w:hint="eastAsia"/>
        </w:rPr>
        <w:t>　　第二节 2010年中国烟草出口状况分析</w:t>
      </w:r>
      <w:r>
        <w:rPr>
          <w:rFonts w:hint="eastAsia"/>
        </w:rPr>
        <w:br/>
      </w:r>
      <w:r>
        <w:rPr>
          <w:rFonts w:hint="eastAsia"/>
        </w:rPr>
        <w:t>　　　　一、2010年中国烟草出口规模及增长</w:t>
      </w:r>
      <w:r>
        <w:rPr>
          <w:rFonts w:hint="eastAsia"/>
        </w:rPr>
        <w:br/>
      </w:r>
      <w:r>
        <w:rPr>
          <w:rFonts w:hint="eastAsia"/>
        </w:rPr>
        <w:t>　　　　二、2010年中国烟草出口流向结构</w:t>
      </w:r>
      <w:r>
        <w:rPr>
          <w:rFonts w:hint="eastAsia"/>
        </w:rPr>
        <w:br/>
      </w:r>
      <w:r>
        <w:rPr>
          <w:rFonts w:hint="eastAsia"/>
        </w:rPr>
        <w:t>　　第三节 2010年中国烟草进口状况分析</w:t>
      </w:r>
      <w:r>
        <w:rPr>
          <w:rFonts w:hint="eastAsia"/>
        </w:rPr>
        <w:br/>
      </w:r>
      <w:r>
        <w:rPr>
          <w:rFonts w:hint="eastAsia"/>
        </w:rPr>
        <w:t>　　　　一、2010年中国烟草进口规模及增长</w:t>
      </w:r>
      <w:r>
        <w:rPr>
          <w:rFonts w:hint="eastAsia"/>
        </w:rPr>
        <w:br/>
      </w:r>
      <w:r>
        <w:rPr>
          <w:rFonts w:hint="eastAsia"/>
        </w:rPr>
        <w:t>　　　　二、2010年中国烟草进口流向结构</w:t>
      </w:r>
      <w:r>
        <w:rPr>
          <w:rFonts w:hint="eastAsia"/>
        </w:rPr>
        <w:br/>
      </w:r>
      <w:r>
        <w:rPr>
          <w:rFonts w:hint="eastAsia"/>
        </w:rPr>
        <w:t>　　第四节 2010年中国进出口烟草主要产品价格特征分析</w:t>
      </w:r>
      <w:r>
        <w:rPr>
          <w:rFonts w:hint="eastAsia"/>
        </w:rPr>
        <w:br/>
      </w:r>
      <w:r>
        <w:rPr>
          <w:rFonts w:hint="eastAsia"/>
        </w:rPr>
        <w:br/>
      </w:r>
      <w:r>
        <w:rPr>
          <w:rFonts w:hint="eastAsia"/>
        </w:rPr>
        <w:t>第七章 中国烟草行业重点企业分析</w:t>
      </w:r>
      <w:r>
        <w:rPr>
          <w:rFonts w:hint="eastAsia"/>
        </w:rPr>
        <w:br/>
      </w:r>
      <w:r>
        <w:rPr>
          <w:rFonts w:hint="eastAsia"/>
        </w:rPr>
        <w:t>　　第一节 红塔烟草（集团）有限责任公司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上海烟草（集团）公司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湖南中烟工业有限责任公司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浙江中烟工业有限责任公司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湖北中烟工业有限责任公司</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第八章 2009-2012年中国烟草行业发展趋势及预测</w:t>
      </w:r>
      <w:r>
        <w:rPr>
          <w:rFonts w:hint="eastAsia"/>
        </w:rPr>
        <w:br/>
      </w:r>
      <w:r>
        <w:rPr>
          <w:rFonts w:hint="eastAsia"/>
        </w:rPr>
        <w:t>　　第一节 2009-2012年中国烟草行业发展趋势分析</w:t>
      </w:r>
      <w:r>
        <w:rPr>
          <w:rFonts w:hint="eastAsia"/>
        </w:rPr>
        <w:br/>
      </w:r>
      <w:r>
        <w:rPr>
          <w:rFonts w:hint="eastAsia"/>
        </w:rPr>
        <w:t>　　第二节 2009-2012年中国烟草行业运行状况预测分析</w:t>
      </w:r>
      <w:r>
        <w:rPr>
          <w:rFonts w:hint="eastAsia"/>
        </w:rPr>
        <w:br/>
      </w:r>
      <w:r>
        <w:rPr>
          <w:rFonts w:hint="eastAsia"/>
        </w:rPr>
        <w:t>　　　　一、2009-2012年中国烟草行业总产值预测分析</w:t>
      </w:r>
      <w:r>
        <w:rPr>
          <w:rFonts w:hint="eastAsia"/>
        </w:rPr>
        <w:br/>
      </w:r>
      <w:r>
        <w:rPr>
          <w:rFonts w:hint="eastAsia"/>
        </w:rPr>
        <w:t>　　　　二、2009-2012年中国烟草行业销售收入预测分析</w:t>
      </w:r>
      <w:r>
        <w:rPr>
          <w:rFonts w:hint="eastAsia"/>
        </w:rPr>
        <w:br/>
      </w:r>
      <w:r>
        <w:rPr>
          <w:rFonts w:hint="eastAsia"/>
        </w:rPr>
        <w:t>　　　　三、2009-2012年中国烟草行业资产负债率预测分析</w:t>
      </w:r>
      <w:r>
        <w:rPr>
          <w:rFonts w:hint="eastAsia"/>
        </w:rPr>
        <w:br/>
      </w:r>
      <w:r>
        <w:rPr>
          <w:rFonts w:hint="eastAsia"/>
        </w:rPr>
        <w:t>　　　　四、2009-2012年中国烟草行业利润总额预测分析</w:t>
      </w:r>
      <w:r>
        <w:rPr>
          <w:rFonts w:hint="eastAsia"/>
        </w:rPr>
        <w:br/>
      </w:r>
      <w:r>
        <w:rPr>
          <w:rFonts w:hint="eastAsia"/>
        </w:rPr>
        <w:t>　　　　五、2009-2012年中国烟草行业总资产预测分析</w:t>
      </w:r>
      <w:r>
        <w:rPr>
          <w:rFonts w:hint="eastAsia"/>
        </w:rPr>
        <w:br/>
      </w:r>
      <w:r>
        <w:rPr>
          <w:rFonts w:hint="eastAsia"/>
        </w:rPr>
        <w:t>　　　　六、2009-2012年中国烟草行业进出口量值预测分析</w:t>
      </w:r>
      <w:r>
        <w:rPr>
          <w:rFonts w:hint="eastAsia"/>
        </w:rPr>
        <w:br/>
      </w:r>
      <w:r>
        <w:rPr>
          <w:rFonts w:hint="eastAsia"/>
        </w:rPr>
        <w:br/>
      </w:r>
      <w:r>
        <w:rPr>
          <w:rFonts w:hint="eastAsia"/>
        </w:rPr>
        <w:t>第九章 2009-2012年中国烟草行业投资价值与投资策略分析</w:t>
      </w:r>
      <w:r>
        <w:rPr>
          <w:rFonts w:hint="eastAsia"/>
        </w:rPr>
        <w:br/>
      </w:r>
      <w:r>
        <w:rPr>
          <w:rFonts w:hint="eastAsia"/>
        </w:rPr>
        <w:t>　　第一节 2009-2012年中国烟草行业SWOT模型分析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2009-2012年中国烟草行业投资价值分析</w:t>
      </w:r>
      <w:r>
        <w:rPr>
          <w:rFonts w:hint="eastAsia"/>
        </w:rPr>
        <w:br/>
      </w:r>
      <w:r>
        <w:rPr>
          <w:rFonts w:hint="eastAsia"/>
        </w:rPr>
        <w:t>　　　　一、烟草行业发展前景分析</w:t>
      </w:r>
      <w:r>
        <w:rPr>
          <w:rFonts w:hint="eastAsia"/>
        </w:rPr>
        <w:br/>
      </w:r>
      <w:r>
        <w:rPr>
          <w:rFonts w:hint="eastAsia"/>
        </w:rPr>
        <w:t>　　　　二、烟草行业盈利能力预测</w:t>
      </w:r>
      <w:r>
        <w:rPr>
          <w:rFonts w:hint="eastAsia"/>
        </w:rPr>
        <w:br/>
      </w:r>
      <w:r>
        <w:rPr>
          <w:rFonts w:hint="eastAsia"/>
        </w:rPr>
        <w:t>　　　　三、投资机会分析</w:t>
      </w:r>
      <w:r>
        <w:rPr>
          <w:rFonts w:hint="eastAsia"/>
        </w:rPr>
        <w:br/>
      </w:r>
      <w:r>
        <w:rPr>
          <w:rFonts w:hint="eastAsia"/>
        </w:rPr>
        <w:t>　　第三节 2009-2012年中国烟草行业投资风险分析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2009-2012年中国烟草行业投资策略分析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中⋅智⋅林⋅－2009-2012年中国烟草行业品牌战略分析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1a71557da14219" w:history="1">
        <w:r>
          <w:rPr>
            <w:rStyle w:val="Hyperlink"/>
          </w:rPr>
          <w:t>2010-2012年中国烟草行业市场发展分析及投资前景分析预测报告</w:t>
        </w:r>
      </w:hyperlink>
      <w:r>
        <w:rPr>
          <w:color w:val="C00000"/>
        </w:rPr>
        <w:t>》，报告编号：</w:t>
      </w:r>
      <w:r>
        <w:rPr>
          <w:rFonts w:hint="eastAsia"/>
          <w:color w:val="C00000"/>
        </w:rPr>
        <w:t>0599970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1a71557da14219" w:history="1">
        <w:r>
          <w:rPr>
            <w:rStyle w:val="Hyperlink"/>
          </w:rPr>
          <w:t>https://www.20087.com/2011-02/R_2010_2012yancaoxingyeshichangfazhanf.html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ccca9daae44f8e" w:history="1">
      <w:r>
        <w:rPr>
          <w:rStyle w:val="Hyperlink"/>
        </w:rPr>
        <w:t>2010-2012年中国烟草行业市场发展分析及投资前景分析预测报告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2yancaoxingyeshichangfazhanf.html" TargetMode="External" Id="R541a71557da14219" /></Relationships>
</file>

<file path=word/_rels/header2.xml.rels>&#65279;<?xml version="1.0" encoding="utf-8"?><Relationships xmlns="http://schemas.openxmlformats.org/package/2006/relationships"><Relationship Type="http://schemas.openxmlformats.org/officeDocument/2006/relationships/hyperlink" Target="https://www.20087.com/2011-02/R_2010_2012yancaoxingyeshichangfazhanf.html" TargetMode="External" Id="R9accca9daae4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2011-02-09T01:42:00Z</dcterms:created>
  <dcterms:modified xsi:type="dcterms:W3CDTF">2011-02-09T02:42:00Z</dcterms:modified>
  <dc:subject>2010-2012年中国烟草行业市场发展分析及投资前景分析预测报告</dc:subject>
  <dc:title>2010-2012年中国烟草行业市场发展分析及投资前景分析预测报告</dc:title>
  <cp:keywords>2010-2012年中国烟草行业市场发展分析及投资前景分析预测报告</cp:keywords>
  <dc:description>2010-2012年中国烟草行业市场发展分析及投资前景分析预测报告</dc:description>
</cp:coreProperties>
</file>