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e98b930fb4388" w:history="1">
              <w:r>
                <w:rPr>
                  <w:rStyle w:val="Hyperlink"/>
                </w:rPr>
                <w:t>中国冷藏设备行业深度调研及未来4年趋势预测报告（2012-2016）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e98b930fb4388" w:history="1">
              <w:r>
                <w:rPr>
                  <w:rStyle w:val="Hyperlink"/>
                </w:rPr>
                <w:t>中国冷藏设备行业深度调研及未来4年趋势预测报告（2012-2016）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e98b930fb4388" w:history="1">
                <w:r>
                  <w:rPr>
                    <w:rStyle w:val="Hyperlink"/>
                  </w:rPr>
                  <w:t>https://www.20087.com/2011-02/R_2010_2015lengcangshebeixingyeshichan.html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设备是食品、医药和化学制品供应链中的关键环节，确保了温度敏感产品的质量和安全。现代冷藏设备采用了先进的制冷技术和智能控制系统，能够精确控制温度和湿度，减少能源消耗。同时，环保制冷剂的应用和设备能效标准的提高，体现了行业对环境保护的责任感。</w:t>
      </w:r>
      <w:r>
        <w:rPr>
          <w:rFonts w:hint="eastAsia"/>
        </w:rPr>
        <w:br/>
      </w:r>
      <w:r>
        <w:rPr>
          <w:rFonts w:hint="eastAsia"/>
        </w:rPr>
        <w:t>　　冷藏设备行业未来将致力于能效提升和环保制冷剂的推广。市场调研网指出，随着全球变暖和对温室气体排放的担忧，行业将加速淘汰含氟制冷剂，转向天然制冷剂，如二氧化碳和氨。同时，物联网(IoT)和大数据分析将使冷藏设备更加智能化，能够远程监控和预测性维护，提高运行效率和减少故障率。此外，可再生能源和储能技术的集成将为冷藏设备提供更清洁、可靠的能源供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2011-2012年中国冷藏设备行业竞争背景分析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四、政策变更对冷藏设备行业影响分析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六、欧债危机对冷藏设备行业影响分析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六、社会背景对冷藏设备行业影响分析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一、冷藏设备技术研发现状</w:t>
      </w:r>
      <w:r>
        <w:rPr>
          <w:rFonts w:hint="eastAsia"/>
        </w:rPr>
        <w:br/>
      </w:r>
      <w:r>
        <w:rPr>
          <w:rFonts w:hint="eastAsia"/>
        </w:rPr>
        <w:t>　　　　二、冷藏设备新技术应用</w:t>
      </w:r>
      <w:r>
        <w:rPr>
          <w:rFonts w:hint="eastAsia"/>
        </w:rPr>
        <w:br/>
      </w:r>
      <w:r>
        <w:rPr>
          <w:rFonts w:hint="eastAsia"/>
        </w:rPr>
        <w:t>　　　　三、冷藏设备技术发展趋势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四、技术创新对冷藏设备行业影响分析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中国冷藏设备行业市场现状分析</w:t>
      </w:r>
      <w:r>
        <w:rPr>
          <w:rFonts w:hint="eastAsia"/>
        </w:rPr>
        <w:br/>
      </w:r>
      <w:r>
        <w:rPr>
          <w:rFonts w:hint="eastAsia"/>
        </w:rPr>
        <w:t>　　第一节 冷藏设备市场发展阶段</w:t>
      </w:r>
      <w:r>
        <w:rPr>
          <w:rFonts w:hint="eastAsia"/>
        </w:rPr>
        <w:br/>
      </w:r>
      <w:r>
        <w:rPr>
          <w:rFonts w:hint="eastAsia"/>
        </w:rPr>
        <w:t>　　第二节 冷藏设备市场竞争结构</w:t>
      </w:r>
      <w:r>
        <w:rPr>
          <w:rFonts w:hint="eastAsia"/>
        </w:rPr>
        <w:br/>
      </w:r>
      <w:r>
        <w:rPr>
          <w:rFonts w:hint="eastAsia"/>
        </w:rPr>
        <w:t>　　第三节 冷藏设备市场供需格局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一、2008-2012年中国冷藏设备行业的供给分析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二、2008-2012年中国冷藏设备行业的需求分析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三、2008-2012年中国冷藏设备行业的供需平衡分析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冷藏设备市场发展趋势</w:t>
      </w:r>
      <w:r>
        <w:rPr>
          <w:rFonts w:hint="eastAsia"/>
        </w:rPr>
        <w:br/>
      </w:r>
      <w:r>
        <w:rPr>
          <w:rFonts w:hint="eastAsia"/>
        </w:rPr>
        <w:t>　　第五节 冷藏设备未来市场预测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一、2012-2016年中国冷藏设备行业的供给预测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二、2012-2016年中国冷藏设备行业的需求预测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2008-2012年中国冷藏设备行业的进出口分析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中国冷藏设备行业进出口格局分析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一、冷藏设备进口格局</w:t>
      </w:r>
      <w:r>
        <w:rPr>
          <w:rFonts w:hint="eastAsia"/>
        </w:rPr>
        <w:br/>
      </w:r>
      <w:r>
        <w:rPr>
          <w:rFonts w:hint="eastAsia"/>
        </w:rPr>
        <w:t>　　　　二、冷藏设备出口格局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2008-2012年中国冷藏设备行业的进出口数据统计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一、冷藏设备进口数据</w:t>
      </w:r>
      <w:r>
        <w:rPr>
          <w:rFonts w:hint="eastAsia"/>
        </w:rPr>
        <w:br/>
      </w:r>
      <w:r>
        <w:rPr>
          <w:rFonts w:hint="eastAsia"/>
        </w:rPr>
        <w:t>　　　　二、冷藏设备出口数据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2012-2016年中国冷藏设备行业的进口预测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2012-2016年中国冷藏设备行业的出口预测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2008-2012年中国冷藏设备行业重点数据解析</w:t>
      </w:r>
      <w:r>
        <w:rPr>
          <w:rFonts w:hint="eastAsia"/>
        </w:rPr>
        <w:br/>
      </w:r>
      <w:r>
        <w:rPr>
          <w:rFonts w:hint="eastAsia"/>
        </w:rPr>
        <w:t>　　第一节 冷藏设备行业规模情况分析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一、冷藏设备行业单位规模情况分析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二、冷藏设备行业人员规模状况分析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三、冷藏设备行业资产规模状况分析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四、冷藏设备行业市场规模状况分析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冷藏设备行业综合能力分析及预测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一、冷藏设备行业盈利能力分析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二、冷藏设备行业偿债能力分析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三、冷藏设备行业营运能力分析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四、冷藏设备行业发展能力分析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冷藏设备行业区域格局分析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冷藏设备行业市场竞争分析</w:t>
      </w:r>
      <w:r>
        <w:rPr>
          <w:rFonts w:hint="eastAsia"/>
        </w:rPr>
        <w:br/>
      </w:r>
      <w:r>
        <w:rPr>
          <w:rFonts w:hint="eastAsia"/>
        </w:rPr>
        <w:t>　　第一节 冷藏设备行业竞争结构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中国冷藏设备行业国际竞争力比较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冷藏设备行业集中度分析</w:t>
      </w:r>
      <w:r>
        <w:rPr>
          <w:rFonts w:hint="eastAsia"/>
        </w:rPr>
        <w:br/>
      </w:r>
      <w:r>
        <w:rPr>
          <w:rFonts w:hint="eastAsia"/>
        </w:rPr>
        <w:t>　　第四节 冷藏设备行业竞争趋势</w:t>
      </w:r>
      <w:r>
        <w:rPr>
          <w:rFonts w:hint="eastAsia"/>
        </w:rPr>
        <w:br/>
      </w:r>
      <w:r>
        <w:rPr>
          <w:rFonts w:hint="eastAsia"/>
        </w:rPr>
        <w:t>　　第五节 冷藏设备行业竞争策略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2009-2011年冷藏设备行业重点企业分析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冷藏设备行业的投资分析</w:t>
      </w:r>
      <w:r>
        <w:rPr>
          <w:rFonts w:hint="eastAsia"/>
        </w:rPr>
        <w:br/>
      </w:r>
      <w:r>
        <w:rPr>
          <w:rFonts w:hint="eastAsia"/>
        </w:rPr>
        <w:t>　　第一节 冷藏设备投资环境</w:t>
      </w:r>
      <w:r>
        <w:rPr>
          <w:rFonts w:hint="eastAsia"/>
        </w:rPr>
        <w:br/>
      </w:r>
      <w:r>
        <w:rPr>
          <w:rFonts w:hint="eastAsia"/>
        </w:rPr>
        <w:t>　　第二节 冷藏设备投资机遇</w:t>
      </w:r>
      <w:r>
        <w:rPr>
          <w:rFonts w:hint="eastAsia"/>
        </w:rPr>
        <w:br/>
      </w:r>
      <w:r>
        <w:rPr>
          <w:rFonts w:hint="eastAsia"/>
        </w:rPr>
        <w:t>　　第三节 冷藏设备投资风险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冷藏设备投资前景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冷藏设备行业市场品牌SWOT分析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冷藏设备行业的品牌风险分析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冷藏设备行业市场品牌建设及策略建议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2012-2016年冷藏设备行业发展前景分析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一、冷藏设备行业市场发展前景分析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二、冷藏设备行业市场蕴藏的商机分析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三、冷藏设备行业整体规划解读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　冷藏设备行业发展对策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e98b930fb4388" w:history="1">
        <w:r>
          <w:rPr>
            <w:rStyle w:val="Hyperlink"/>
          </w:rPr>
          <w:t>中国冷藏设备行业深度调研及未来4年趋势预测报告（2012-2016）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e98b930fb4388" w:history="1">
        <w:r>
          <w:rPr>
            <w:rStyle w:val="Hyperlink"/>
          </w:rPr>
          <w:t>https://www.20087.com/2011-02/R_2010_2015lengcangshebeixingyeshichan.html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热点：冷藏设备温度控制在多少之间、冷藏设备的温度要求、冷藏设备温度怎么记录、冷藏设备有哪些、冷藏设备十大品牌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05adf6f244fa6" w:history="1">
      <w:r>
        <w:rPr>
          <w:rStyle w:val="Hyperlink"/>
        </w:rPr>
        <w:t>中国冷藏设备行业深度调研及未来4年趋势预测报告（2012-2016）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lengcangshebeixingyeshichan.html" TargetMode="External" Id="R3d4e98b930fb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lengcangshebeixingyeshichan.html" TargetMode="External" Id="R0c405adf6f24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2012-07-27T03:58:00Z</dcterms:created>
  <dcterms:modified xsi:type="dcterms:W3CDTF">2012-07-27T04:58:00Z</dcterms:modified>
  <dc:subject>中国冷藏设备行业深度调研及未来4年趋势预测报告（2012-2016）</dc:subject>
  <dc:title>中国冷藏设备行业深度调研及未来4年趋势预测报告（2012-2016）</dc:title>
  <cp:keywords>中国冷藏设备行业深度调研及未来4年趋势预测报告（2012-2016）</cp:keywords>
  <dc:description>中国冷藏设备行业深度调研及未来4年趋势预测报告（2012-2016）</dc:description>
</cp:coreProperties>
</file>