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cf1fcb6f4c82" w:history="1">
              <w:r>
                <w:rPr>
                  <w:rStyle w:val="Hyperlink"/>
                </w:rPr>
                <w:t>2012-2016年中国方便粥行业发展现状分析及未来前景预测报告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cf1fcb6f4c82" w:history="1">
              <w:r>
                <w:rPr>
                  <w:rStyle w:val="Hyperlink"/>
                </w:rPr>
                <w:t>2012-2016年中国方便粥行业发展现状分析及未来前景预测报告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5cf1fcb6f4c82" w:history="1">
                <w:r>
                  <w:rPr>
                    <w:rStyle w:val="Hyperlink"/>
                  </w:rPr>
                  <w:t>https://www.20087.com/2011-02/R_2010_2015fangbianzhouxingyeshichangj.html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便捷的速食产品，近年来随着消费者对健康饮食需求的提升，市场呈现出多元化发展趋势。制造商们通过改良配方，增加了多种谷物和杂粮的搭配，使得方便粥不仅方便快捷，还更加营养均衡。同时，随着包装技术的进步，方便粥的保质期得以延长，且更加便于携带。此外，一些品牌还推出了无添加防腐剂、低糖低脂等健康型方便粥，以迎合现代消费者对于健康食品的偏好。</w:t>
      </w:r>
      <w:r>
        <w:rPr>
          <w:rFonts w:hint="eastAsia"/>
        </w:rPr>
        <w:br/>
      </w:r>
      <w:r>
        <w:rPr>
          <w:rFonts w:hint="eastAsia"/>
        </w:rPr>
        <w:t>　　未来，方便粥的发展将更加注重个性化和健康化。随着消费者对食物成分的关注度提高，方便粥将更多采用天然食材和功能性成分，比如添加益生菌、膳食纤维等。同时，为了满足不同消费者的需求，方便粥将推出更多口味和规格的产品，如适合儿童、老年人或特定健康状况的定制化产品。此外，随着环保意识的增强，使用可持续材料的包装也将成为趋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2011-2012年中国方便粥行业竞争背景分析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四、政策变更对方便粥行业影响分析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六、欧债危机对方便粥行业影响分析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六、社会背景对方便粥行业影响分析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一、方便粥技术研发现状</w:t>
      </w:r>
      <w:r>
        <w:rPr>
          <w:rFonts w:hint="eastAsia"/>
        </w:rPr>
        <w:br/>
      </w:r>
      <w:r>
        <w:rPr>
          <w:rFonts w:hint="eastAsia"/>
        </w:rPr>
        <w:t>　　　　二、方便粥新技术应用</w:t>
      </w:r>
      <w:r>
        <w:rPr>
          <w:rFonts w:hint="eastAsia"/>
        </w:rPr>
        <w:br/>
      </w:r>
      <w:r>
        <w:rPr>
          <w:rFonts w:hint="eastAsia"/>
        </w:rPr>
        <w:t>　　　　三、方便粥技术发展趋势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四、技术创新对方便粥行业影响分析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中国方便粥行业市场现状分析</w:t>
      </w:r>
      <w:r>
        <w:rPr>
          <w:rFonts w:hint="eastAsia"/>
        </w:rPr>
        <w:br/>
      </w:r>
      <w:r>
        <w:rPr>
          <w:rFonts w:hint="eastAsia"/>
        </w:rPr>
        <w:t>　　第一节 方便粥市场发展阶段</w:t>
      </w:r>
      <w:r>
        <w:rPr>
          <w:rFonts w:hint="eastAsia"/>
        </w:rPr>
        <w:br/>
      </w:r>
      <w:r>
        <w:rPr>
          <w:rFonts w:hint="eastAsia"/>
        </w:rPr>
        <w:t>　　第二节 方便粥市场竞争结构</w:t>
      </w:r>
      <w:r>
        <w:rPr>
          <w:rFonts w:hint="eastAsia"/>
        </w:rPr>
        <w:br/>
      </w:r>
      <w:r>
        <w:rPr>
          <w:rFonts w:hint="eastAsia"/>
        </w:rPr>
        <w:t>　　第三节 方便粥市场供需格局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一、2008-2012年中国方便粥行业的供给分析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二、2008-2012年中国方便粥行业的需求分析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三、2008-2012年中国方便粥行业的供需平衡分析</w:t>
      </w:r>
      <w:r>
        <w:rPr>
          <w:rFonts w:hint="eastAsia"/>
        </w:rPr>
        <w:br/>
      </w:r>
      <w:r>
        <w:rPr>
          <w:rFonts w:hint="eastAsia"/>
        </w:rPr>
        <w:t>　　第四节 方便粥市场发展趋势</w:t>
      </w:r>
      <w:r>
        <w:rPr>
          <w:rFonts w:hint="eastAsia"/>
        </w:rPr>
        <w:br/>
      </w:r>
      <w:r>
        <w:rPr>
          <w:rFonts w:hint="eastAsia"/>
        </w:rPr>
        <w:t>　　第五节 方便粥未来市场预测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一、2012-2016年中国方便粥行业的供给预测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二、2012-2016年中国方便粥行业的需求预测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2008-2012年中国方便粥行业的进出口分析</w:t>
      </w:r>
      <w:r>
        <w:rPr>
          <w:rFonts w:hint="eastAsia"/>
        </w:rPr>
        <w:br/>
      </w:r>
      <w:r>
        <w:rPr>
          <w:rFonts w:hint="eastAsia"/>
        </w:rPr>
        <w:t>　　第一节 中国方便粥行业进出口格局分析</w:t>
      </w:r>
      <w:r>
        <w:rPr>
          <w:rFonts w:hint="eastAsia"/>
        </w:rPr>
        <w:br/>
      </w:r>
      <w:r>
        <w:rPr>
          <w:rFonts w:hint="eastAsia"/>
        </w:rPr>
        <w:t>　　　　一、方便粥进口格局</w:t>
      </w:r>
      <w:r>
        <w:rPr>
          <w:rFonts w:hint="eastAsia"/>
        </w:rPr>
        <w:br/>
      </w:r>
      <w:r>
        <w:rPr>
          <w:rFonts w:hint="eastAsia"/>
        </w:rPr>
        <w:t>　　　　二、方便粥出口格局</w:t>
      </w:r>
      <w:r>
        <w:rPr>
          <w:rFonts w:hint="eastAsia"/>
        </w:rPr>
        <w:br/>
      </w:r>
      <w:r>
        <w:rPr>
          <w:rFonts w:hint="eastAsia"/>
        </w:rPr>
        <w:t>　　第二节 2008-2012年中国方便粥行业的进出口数据统计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一、方便粥进口数据</w:t>
      </w:r>
      <w:r>
        <w:rPr>
          <w:rFonts w:hint="eastAsia"/>
        </w:rPr>
        <w:br/>
      </w:r>
      <w:r>
        <w:rPr>
          <w:rFonts w:hint="eastAsia"/>
        </w:rPr>
        <w:t>　　　　二、方便粥出口数据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2012-2016年中国方便粥行业的进口预测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2012-2016年中国方便粥行业的出口预测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2008-2012年中国方便粥行业重点数据解析</w:t>
      </w:r>
      <w:r>
        <w:rPr>
          <w:rFonts w:hint="eastAsia"/>
        </w:rPr>
        <w:br/>
      </w:r>
      <w:r>
        <w:rPr>
          <w:rFonts w:hint="eastAsia"/>
        </w:rPr>
        <w:t>　　第一节 方便粥行业规模情况分析</w:t>
      </w:r>
      <w:r>
        <w:rPr>
          <w:rFonts w:hint="eastAsia"/>
        </w:rPr>
        <w:br/>
      </w:r>
      <w:r>
        <w:rPr>
          <w:rFonts w:hint="eastAsia"/>
        </w:rPr>
        <w:t>　　　　一、方便粥行业单位规模情况分析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二、方便粥行业人员规模状况分析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三、方便粥行业资产规模状况分析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四、方便粥行业市场规模状况分析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方便粥行业综合能力分析及预测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一、方便粥行业盈利能力分析</w:t>
      </w:r>
      <w:r>
        <w:rPr>
          <w:rFonts w:hint="eastAsia"/>
        </w:rPr>
        <w:br/>
      </w:r>
      <w:r>
        <w:rPr>
          <w:rFonts w:hint="eastAsia"/>
        </w:rPr>
        <w:t>　　　　二、方便粥行业偿债能力分析</w:t>
      </w:r>
      <w:r>
        <w:rPr>
          <w:rFonts w:hint="eastAsia"/>
        </w:rPr>
        <w:br/>
      </w:r>
      <w:r>
        <w:rPr>
          <w:rFonts w:hint="eastAsia"/>
        </w:rPr>
        <w:t>　　　　三、方便粥行业营运能力分析</w:t>
      </w:r>
      <w:r>
        <w:rPr>
          <w:rFonts w:hint="eastAsia"/>
        </w:rPr>
        <w:br/>
      </w:r>
      <w:r>
        <w:rPr>
          <w:rFonts w:hint="eastAsia"/>
        </w:rPr>
        <w:t>　　　　四、方便粥行业发展能力分析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方便粥行业市场竞争分析</w:t>
      </w:r>
      <w:r>
        <w:rPr>
          <w:rFonts w:hint="eastAsia"/>
        </w:rPr>
        <w:br/>
      </w:r>
      <w:r>
        <w:rPr>
          <w:rFonts w:hint="eastAsia"/>
        </w:rPr>
        <w:t>　　第一节 方便粥行业竞争结构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中国方便粥行业国际竞争力比较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方便粥行业集中度分析</w:t>
      </w:r>
      <w:r>
        <w:rPr>
          <w:rFonts w:hint="eastAsia"/>
        </w:rPr>
        <w:br/>
      </w:r>
      <w:r>
        <w:rPr>
          <w:rFonts w:hint="eastAsia"/>
        </w:rPr>
        <w:t>　　第四节 方便粥行业竞争趋势</w:t>
      </w:r>
      <w:r>
        <w:rPr>
          <w:rFonts w:hint="eastAsia"/>
        </w:rPr>
        <w:br/>
      </w:r>
      <w:r>
        <w:rPr>
          <w:rFonts w:hint="eastAsia"/>
        </w:rPr>
        <w:t>　　第五节 方便粥行业竞争策略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2009-2011年方便粥行业重点企业分析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方便粥行业的投资分析</w:t>
      </w:r>
      <w:r>
        <w:rPr>
          <w:rFonts w:hint="eastAsia"/>
        </w:rPr>
        <w:br/>
      </w:r>
      <w:r>
        <w:rPr>
          <w:rFonts w:hint="eastAsia"/>
        </w:rPr>
        <w:t>　　第一节 方便粥投资环境</w:t>
      </w:r>
      <w:r>
        <w:rPr>
          <w:rFonts w:hint="eastAsia"/>
        </w:rPr>
        <w:br/>
      </w:r>
      <w:r>
        <w:rPr>
          <w:rFonts w:hint="eastAsia"/>
        </w:rPr>
        <w:t>　　第二节 方便粥投资机遇</w:t>
      </w:r>
      <w:r>
        <w:rPr>
          <w:rFonts w:hint="eastAsia"/>
        </w:rPr>
        <w:br/>
      </w:r>
      <w:r>
        <w:rPr>
          <w:rFonts w:hint="eastAsia"/>
        </w:rPr>
        <w:t>　　第三节 方便粥投资风险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方便粥投资前景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方便粥行业市场品牌SWOT分析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方便粥行业的品牌风险分析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方便粥行业市场品牌建设及策略建议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2012-2016年方便粥行业发展前景分析</w:t>
      </w:r>
      <w:r>
        <w:rPr>
          <w:rFonts w:hint="eastAsia"/>
        </w:rPr>
        <w:br/>
      </w:r>
      <w:r>
        <w:rPr>
          <w:rFonts w:hint="eastAsia"/>
        </w:rPr>
        <w:t>　　　　一、方便粥行业市场发展前景分析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二、方便粥行业市场蕴藏的商机分析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三、方便粥行业整体规划解读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中^智^林^－方便粥行业发展对策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cf1fcb6f4c82" w:history="1">
        <w:r>
          <w:rPr>
            <w:rStyle w:val="Hyperlink"/>
          </w:rPr>
          <w:t>2012-2016年中国方便粥行业发展现状分析及未来前景预测报告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5cf1fcb6f4c82" w:history="1">
        <w:r>
          <w:rPr>
            <w:rStyle w:val="Hyperlink"/>
          </w:rPr>
          <w:t>https://www.20087.com/2011-02/R_2010_2015fangbianzhouxingyeshichangj.html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29451de274665" w:history="1">
      <w:r>
        <w:rPr>
          <w:rStyle w:val="Hyperlink"/>
        </w:rPr>
        <w:t>2012-2016年中国方便粥行业发展现状分析及未来前景预测报告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bianzhouxingyeshichangj.html" TargetMode="External" Id="Rf225cf1fcb6f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bianzhouxingyeshichangj.html" TargetMode="External" Id="R10829451de27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2012-06-07T07:24:00Z</dcterms:created>
  <dcterms:modified xsi:type="dcterms:W3CDTF">2012-06-07T08:24:00Z</dcterms:modified>
  <dc:subject>2012-2016年中国方便粥行业发展现状分析及未来前景预测报告</dc:subject>
  <dc:title>2012-2016年中国方便粥行业发展现状分析及未来前景预测报告</dc:title>
  <cp:keywords>2012-2016年中国方便粥行业发展现状分析及未来前景预测报告</cp:keywords>
  <dc:description>2012-2016年中国方便粥行业发展现状分析及未来前景预测报告</dc:description>
</cp:coreProperties>
</file>