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12036489e420b" w:history="1">
              <w:r>
                <w:rPr>
                  <w:rStyle w:val="Hyperlink"/>
                </w:rPr>
                <w:t>2012-2016年中国畜用药行业发展现状研究及发展前景预测报告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12036489e420b" w:history="1">
              <w:r>
                <w:rPr>
                  <w:rStyle w:val="Hyperlink"/>
                </w:rPr>
                <w:t>2012-2016年中国畜用药行业发展现状研究及发展前景预测报告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812036489e420b" w:history="1">
                <w:r>
                  <w:rPr>
                    <w:rStyle w:val="Hyperlink"/>
                  </w:rPr>
                  <w:t>https://www.20087.com/2011-02/R_2010_2015xuyongyaoxingyeshichangjing.html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用药是用于预防和治疗家畜疾病的一类药物，随着畜牧业的发展和动物福利观念的提升，畜用药的研发和使用越来越受到重视。目前，畜用药的种类繁多，涵盖了抗生素、疫苗、驱虫剂等多种类型。随着科研投入的增加，畜用药的效果和安全性都得到了显著提高。</w:t>
      </w:r>
      <w:r>
        <w:rPr>
          <w:rFonts w:hint="eastAsia"/>
        </w:rPr>
        <w:br/>
      </w:r>
      <w:r>
        <w:rPr>
          <w:rFonts w:hint="eastAsia"/>
        </w:rPr>
        <w:t>　　未来，畜用药的发展将更加注重绿色和可持续性。一方面，随着抗生素滥用问题日益突出，寻找替代抗生素的新药成为研究热点，这包括开发基于植物提取物的天然药物和益生菌制剂等。另一方面，随着人们对食品安全的关注加深，畜用药的研发将更加注重减少药物残留，确保最终进入市场的肉类和乳制品符合安全标准。此外，通过基因编辑等生物技术手段，未来可能还会出现针对特定病原体的定制化畜用药，以提高治疗的针对性和有效性。随着全球贸易的增长，畜用药也将面临国际化挑战，需要满足不同国家和地区对于药物使用的法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2011-2012年中国畜用药行业竞争背景分析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四、政策变更对畜用药行业影响分析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六、欧债危机对畜用药行业影响分析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六、社会背景对畜用药行业影响分析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一、畜用药技术研发现状</w:t>
      </w:r>
      <w:r>
        <w:rPr>
          <w:rFonts w:hint="eastAsia"/>
        </w:rPr>
        <w:br/>
      </w:r>
      <w:r>
        <w:rPr>
          <w:rFonts w:hint="eastAsia"/>
        </w:rPr>
        <w:t>　　　　二、畜用药新技术应用</w:t>
      </w:r>
      <w:r>
        <w:rPr>
          <w:rFonts w:hint="eastAsia"/>
        </w:rPr>
        <w:br/>
      </w:r>
      <w:r>
        <w:rPr>
          <w:rFonts w:hint="eastAsia"/>
        </w:rPr>
        <w:t>　　　　三、畜用药技术发展趋势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四、技术创新对畜用药行业影响分析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中国畜用药行业市场现状分析</w:t>
      </w:r>
      <w:r>
        <w:rPr>
          <w:rFonts w:hint="eastAsia"/>
        </w:rPr>
        <w:br/>
      </w:r>
      <w:r>
        <w:rPr>
          <w:rFonts w:hint="eastAsia"/>
        </w:rPr>
        <w:t>　　第一节 畜用药市场发展阶段</w:t>
      </w:r>
      <w:r>
        <w:rPr>
          <w:rFonts w:hint="eastAsia"/>
        </w:rPr>
        <w:br/>
      </w:r>
      <w:r>
        <w:rPr>
          <w:rFonts w:hint="eastAsia"/>
        </w:rPr>
        <w:t>　　第二节 畜用药市场竞争结构</w:t>
      </w:r>
      <w:r>
        <w:rPr>
          <w:rFonts w:hint="eastAsia"/>
        </w:rPr>
        <w:br/>
      </w:r>
      <w:r>
        <w:rPr>
          <w:rFonts w:hint="eastAsia"/>
        </w:rPr>
        <w:t>　　第三节 畜用药市场供需格局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一、2008-2012年中国畜用药行业的供给分析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二、2008-2012年中国畜用药行业的需求分析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三、2008-2012年中国畜用药行业的供需平衡分析</w:t>
      </w:r>
      <w:r>
        <w:rPr>
          <w:rFonts w:hint="eastAsia"/>
        </w:rPr>
        <w:br/>
      </w:r>
      <w:r>
        <w:rPr>
          <w:rFonts w:hint="eastAsia"/>
        </w:rPr>
        <w:t>　　第四节 畜用药市场发展趋势</w:t>
      </w:r>
      <w:r>
        <w:rPr>
          <w:rFonts w:hint="eastAsia"/>
        </w:rPr>
        <w:br/>
      </w:r>
      <w:r>
        <w:rPr>
          <w:rFonts w:hint="eastAsia"/>
        </w:rPr>
        <w:t>　　第五节 畜用药未来市场预测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一、2012-2016年中国畜用药行业的供给预测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二、2012-2016年中国畜用药行业的需求预测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2008-2012年中国畜用药行业的进出口分析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中国畜用药行业进出口格局分析</w:t>
      </w:r>
      <w:r>
        <w:rPr>
          <w:rFonts w:hint="eastAsia"/>
        </w:rPr>
        <w:br/>
      </w:r>
      <w:r>
        <w:rPr>
          <w:rFonts w:hint="eastAsia"/>
        </w:rPr>
        <w:t>　　　　一、畜用药进口格局</w:t>
      </w:r>
      <w:r>
        <w:rPr>
          <w:rFonts w:hint="eastAsia"/>
        </w:rPr>
        <w:br/>
      </w:r>
      <w:r>
        <w:rPr>
          <w:rFonts w:hint="eastAsia"/>
        </w:rPr>
        <w:t>　　　　二、畜用药出口格局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2008-2012年中国畜用药行业的进出口数据统计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一、畜用药进口数据</w:t>
      </w:r>
      <w:r>
        <w:rPr>
          <w:rFonts w:hint="eastAsia"/>
        </w:rPr>
        <w:br/>
      </w:r>
      <w:r>
        <w:rPr>
          <w:rFonts w:hint="eastAsia"/>
        </w:rPr>
        <w:t>　　　　二、畜用药出口数据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2012-2016年中国畜用药行业的进口预测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2012-2016年中国畜用药行业的出口预测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2008-2012年中国畜用药行业重点数据解析</w:t>
      </w:r>
      <w:r>
        <w:rPr>
          <w:rFonts w:hint="eastAsia"/>
        </w:rPr>
        <w:br/>
      </w:r>
      <w:r>
        <w:rPr>
          <w:rFonts w:hint="eastAsia"/>
        </w:rPr>
        <w:t>　　第一节 畜用药行业规模情况分析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一、畜用药行业单位规模情况分析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二、畜用药行业人员规模状况分析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三、畜用药行业资产规模状况分析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四、畜用药行业市场规模状况分析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畜用药行业综合能力分析及预测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一、畜用药行业盈利能力分析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二、畜用药行业偿债能力分析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三、畜用药行业营运能力分析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四、畜用药行业发展能力分析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畜用药行业区域格局分析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畜用药行业市场竞争分析</w:t>
      </w:r>
      <w:r>
        <w:rPr>
          <w:rFonts w:hint="eastAsia"/>
        </w:rPr>
        <w:br/>
      </w:r>
      <w:r>
        <w:rPr>
          <w:rFonts w:hint="eastAsia"/>
        </w:rPr>
        <w:t>　　第一节 畜用药行业竞争结构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中国畜用药行业国际竞争力比较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畜用药行业集中度分析</w:t>
      </w:r>
      <w:r>
        <w:rPr>
          <w:rFonts w:hint="eastAsia"/>
        </w:rPr>
        <w:br/>
      </w:r>
      <w:r>
        <w:rPr>
          <w:rFonts w:hint="eastAsia"/>
        </w:rPr>
        <w:t>　　第四节 畜用药行业竞争趋势</w:t>
      </w:r>
      <w:r>
        <w:rPr>
          <w:rFonts w:hint="eastAsia"/>
        </w:rPr>
        <w:br/>
      </w:r>
      <w:r>
        <w:rPr>
          <w:rFonts w:hint="eastAsia"/>
        </w:rPr>
        <w:t>　　第五节 畜用药行业竞争策略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2009-2011年畜用药行业重点企业分析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畜用药行业的投资分析</w:t>
      </w:r>
      <w:r>
        <w:rPr>
          <w:rFonts w:hint="eastAsia"/>
        </w:rPr>
        <w:br/>
      </w:r>
      <w:r>
        <w:rPr>
          <w:rFonts w:hint="eastAsia"/>
        </w:rPr>
        <w:t>　　第一节 畜用药投资环境</w:t>
      </w:r>
      <w:r>
        <w:rPr>
          <w:rFonts w:hint="eastAsia"/>
        </w:rPr>
        <w:br/>
      </w:r>
      <w:r>
        <w:rPr>
          <w:rFonts w:hint="eastAsia"/>
        </w:rPr>
        <w:t>　　第二节 畜用药投资机遇</w:t>
      </w:r>
      <w:r>
        <w:rPr>
          <w:rFonts w:hint="eastAsia"/>
        </w:rPr>
        <w:br/>
      </w:r>
      <w:r>
        <w:rPr>
          <w:rFonts w:hint="eastAsia"/>
        </w:rPr>
        <w:t>　　第三节 畜用药投资风险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畜用药投资前景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畜用药行业品牌经营分析及策略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畜用药行业市场品牌SWOT分析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畜用药行业的品牌风险分析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畜用药行业市场品牌建设及策略建议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畜用药行业前景分析及对策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2012-2016年畜用药行业发展前景分析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一、畜用药行业市场发展前景分析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二、畜用药行业市场蕴藏的商机分析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三、畜用药行业整体规划解读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　畜用药行业发展对策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12036489e420b" w:history="1">
        <w:r>
          <w:rPr>
            <w:rStyle w:val="Hyperlink"/>
          </w:rPr>
          <w:t>2012-2016年中国畜用药行业发展现状研究及发展前景预测报告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812036489e420b" w:history="1">
        <w:r>
          <w:rPr>
            <w:rStyle w:val="Hyperlink"/>
          </w:rPr>
          <w:t>https://www.20087.com/2011-02/R_2010_2015xuyongyaoxingyeshichangjing.html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c6ccb34f34fb8" w:history="1">
      <w:r>
        <w:rPr>
          <w:rStyle w:val="Hyperlink"/>
        </w:rPr>
        <w:t>2012-2016年中国畜用药行业发展现状研究及发展前景预测报告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uyongyaoxingyeshichangjing.html" TargetMode="External" Id="R53812036489e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uyongyaoxingyeshichangjing.html" TargetMode="External" Id="R51ac6ccb34f3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2012-06-17T01:44:00Z</dcterms:created>
  <dcterms:modified xsi:type="dcterms:W3CDTF">2012-06-17T02:44:00Z</dcterms:modified>
  <dc:subject>2012-2016年中国畜用药行业发展现状研究及发展前景预测报告</dc:subject>
  <dc:title>2012-2016年中国畜用药行业发展现状研究及发展前景预测报告</dc:title>
  <cp:keywords>2012-2016年中国畜用药行业发展现状研究及发展前景预测报告</cp:keywords>
  <dc:description>2012-2016年中国畜用药行业发展现状研究及发展前景预测报告</dc:description>
</cp:coreProperties>
</file>