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78dd7f33649f7" w:history="1">
              <w:r>
                <w:rPr>
                  <w:rStyle w:val="Hyperlink"/>
                </w:rPr>
                <w:t>中国竹木行业深度研究及未来走势预测报告（2012-2016年）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78dd7f33649f7" w:history="1">
              <w:r>
                <w:rPr>
                  <w:rStyle w:val="Hyperlink"/>
                </w:rPr>
                <w:t>中国竹木行业深度研究及未来走势预测报告（2012-2016年）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78dd7f33649f7" w:history="1">
                <w:r>
                  <w:rPr>
                    <w:rStyle w:val="Hyperlink"/>
                  </w:rPr>
                  <w:t>https://www.20087.com/2011-02/R_2010_2015zhumuxingyeshichangjingzhen.html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是一种天然的建筑材料，因其可再生、环保和美观的特性，在家具制造、室内装饰和建筑结构中受到青睐。近年来，随着可持续发展理念的推广，竹木的种植和采伐遵循了更严格的森林管理标准，确保了资源的持续供给。同时，现代加工技术的应用，如竹材复合板和木材改性，提高了竹木的力学性能和耐久性，扩大了其应用范围。</w:t>
      </w:r>
      <w:r>
        <w:rPr>
          <w:rFonts w:hint="eastAsia"/>
        </w:rPr>
        <w:br/>
      </w:r>
      <w:r>
        <w:rPr>
          <w:rFonts w:hint="eastAsia"/>
        </w:rPr>
        <w:t>　　未来，竹木行业将更加重视技术创新和循环经济。生物技术的运用，如基因改良和生物质转化，将培育出更高产量和更优质特性的竹木品种。同时，循环利用和零废弃生产模式的推广，将减少林木资源的浪费，实现环境和社会效益的双赢。此外，文化价值的挖掘，如竹木艺术品和手工艺品，将促进竹木产业的文化传承和创新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2011-2012年中国竹木行业竞争背景分析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四、政策变更对竹木行业影响分析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六、欧债危机对竹木行业影响分析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六、社会背景对竹木行业影响分析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一、竹木技术研发现状</w:t>
      </w:r>
      <w:r>
        <w:rPr>
          <w:rFonts w:hint="eastAsia"/>
        </w:rPr>
        <w:br/>
      </w:r>
      <w:r>
        <w:rPr>
          <w:rFonts w:hint="eastAsia"/>
        </w:rPr>
        <w:t>　　　　二、竹木新技术应用</w:t>
      </w:r>
      <w:r>
        <w:rPr>
          <w:rFonts w:hint="eastAsia"/>
        </w:rPr>
        <w:br/>
      </w:r>
      <w:r>
        <w:rPr>
          <w:rFonts w:hint="eastAsia"/>
        </w:rPr>
        <w:t>　　　　三、竹木技术发展趋势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四、技术创新对竹木行业影响分析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中国竹木行业市场现状分析</w:t>
      </w:r>
      <w:r>
        <w:rPr>
          <w:rFonts w:hint="eastAsia"/>
        </w:rPr>
        <w:br/>
      </w:r>
      <w:r>
        <w:rPr>
          <w:rFonts w:hint="eastAsia"/>
        </w:rPr>
        <w:t>　　第一节 竹木市场发展阶段</w:t>
      </w:r>
      <w:r>
        <w:rPr>
          <w:rFonts w:hint="eastAsia"/>
        </w:rPr>
        <w:br/>
      </w:r>
      <w:r>
        <w:rPr>
          <w:rFonts w:hint="eastAsia"/>
        </w:rPr>
        <w:t>　　第二节 竹木市场竞争结构</w:t>
      </w:r>
      <w:r>
        <w:rPr>
          <w:rFonts w:hint="eastAsia"/>
        </w:rPr>
        <w:br/>
      </w:r>
      <w:r>
        <w:rPr>
          <w:rFonts w:hint="eastAsia"/>
        </w:rPr>
        <w:t>　　第三节 竹木市场供需格局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一、2008-2012年中国竹木行业的供给分析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二、2008-2012年中国竹木行业的需求分析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三、2008-2012年中国竹木行业的供需平衡分析</w:t>
      </w:r>
      <w:r>
        <w:rPr>
          <w:rFonts w:hint="eastAsia"/>
        </w:rPr>
        <w:br/>
      </w:r>
      <w:r>
        <w:rPr>
          <w:rFonts w:hint="eastAsia"/>
        </w:rPr>
        <w:t>　　第四节 竹木市场发展趋势</w:t>
      </w:r>
      <w:r>
        <w:rPr>
          <w:rFonts w:hint="eastAsia"/>
        </w:rPr>
        <w:br/>
      </w:r>
      <w:r>
        <w:rPr>
          <w:rFonts w:hint="eastAsia"/>
        </w:rPr>
        <w:t>　　第五节 竹木未来市场预测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一、2012-2016年中国竹木行业的供给预测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二、2012-2016年中国竹木行业的需求预测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2008-2012年中国竹木行业的进出口分析</w:t>
      </w:r>
      <w:r>
        <w:rPr>
          <w:rFonts w:hint="eastAsia"/>
        </w:rPr>
        <w:br/>
      </w:r>
      <w:r>
        <w:rPr>
          <w:rFonts w:hint="eastAsia"/>
        </w:rPr>
        <w:t>　　第一节 中国竹木行业进出口格局分析</w:t>
      </w:r>
      <w:r>
        <w:rPr>
          <w:rFonts w:hint="eastAsia"/>
        </w:rPr>
        <w:br/>
      </w:r>
      <w:r>
        <w:rPr>
          <w:rFonts w:hint="eastAsia"/>
        </w:rPr>
        <w:t>　　　　一、竹木进口格局</w:t>
      </w:r>
      <w:r>
        <w:rPr>
          <w:rFonts w:hint="eastAsia"/>
        </w:rPr>
        <w:br/>
      </w:r>
      <w:r>
        <w:rPr>
          <w:rFonts w:hint="eastAsia"/>
        </w:rPr>
        <w:t>　　　　二、竹木出口格局</w:t>
      </w:r>
      <w:r>
        <w:rPr>
          <w:rFonts w:hint="eastAsia"/>
        </w:rPr>
        <w:br/>
      </w:r>
      <w:r>
        <w:rPr>
          <w:rFonts w:hint="eastAsia"/>
        </w:rPr>
        <w:t>　　第二节 2008-2012年中国竹木行业的进出口数据统计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一、竹木进口数据</w:t>
      </w:r>
      <w:r>
        <w:rPr>
          <w:rFonts w:hint="eastAsia"/>
        </w:rPr>
        <w:br/>
      </w:r>
      <w:r>
        <w:rPr>
          <w:rFonts w:hint="eastAsia"/>
        </w:rPr>
        <w:t>　　　　二、竹木出口数据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2012-2016年中国竹木行业的进口预测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2012-2016年中国竹木行业的出口预测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2008-2012年中国竹木行业重点数据解析</w:t>
      </w:r>
      <w:r>
        <w:rPr>
          <w:rFonts w:hint="eastAsia"/>
        </w:rPr>
        <w:br/>
      </w:r>
      <w:r>
        <w:rPr>
          <w:rFonts w:hint="eastAsia"/>
        </w:rPr>
        <w:t>　　第一节 竹木行业规模情况分析</w:t>
      </w:r>
      <w:r>
        <w:rPr>
          <w:rFonts w:hint="eastAsia"/>
        </w:rPr>
        <w:br/>
      </w:r>
      <w:r>
        <w:rPr>
          <w:rFonts w:hint="eastAsia"/>
        </w:rPr>
        <w:t>　　　　一、竹木行业单位规模情况分析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竹木行业综合能力分析及预测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一、竹木行业盈利能力分析</w:t>
      </w:r>
      <w:r>
        <w:rPr>
          <w:rFonts w:hint="eastAsia"/>
        </w:rPr>
        <w:br/>
      </w:r>
      <w:r>
        <w:rPr>
          <w:rFonts w:hint="eastAsia"/>
        </w:rPr>
        <w:t>　　　　二、竹木行业偿债能力分析</w:t>
      </w:r>
      <w:r>
        <w:rPr>
          <w:rFonts w:hint="eastAsia"/>
        </w:rPr>
        <w:br/>
      </w:r>
      <w:r>
        <w:rPr>
          <w:rFonts w:hint="eastAsia"/>
        </w:rPr>
        <w:t>　　　　三、竹木行业营运能力分析</w:t>
      </w:r>
      <w:r>
        <w:rPr>
          <w:rFonts w:hint="eastAsia"/>
        </w:rPr>
        <w:br/>
      </w:r>
      <w:r>
        <w:rPr>
          <w:rFonts w:hint="eastAsia"/>
        </w:rPr>
        <w:t>　　　　四、竹木行业发展能力分析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竹木行业市场竞争分析</w:t>
      </w:r>
      <w:r>
        <w:rPr>
          <w:rFonts w:hint="eastAsia"/>
        </w:rPr>
        <w:br/>
      </w:r>
      <w:r>
        <w:rPr>
          <w:rFonts w:hint="eastAsia"/>
        </w:rPr>
        <w:t>　　第一节 竹木行业竞争结构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中国竹木行业国际竞争力比较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竹木行业集中度分析</w:t>
      </w:r>
      <w:r>
        <w:rPr>
          <w:rFonts w:hint="eastAsia"/>
        </w:rPr>
        <w:br/>
      </w:r>
      <w:r>
        <w:rPr>
          <w:rFonts w:hint="eastAsia"/>
        </w:rPr>
        <w:t>　　第四节 竹木行业竞争趋势</w:t>
      </w:r>
      <w:r>
        <w:rPr>
          <w:rFonts w:hint="eastAsia"/>
        </w:rPr>
        <w:br/>
      </w:r>
      <w:r>
        <w:rPr>
          <w:rFonts w:hint="eastAsia"/>
        </w:rPr>
        <w:t>　　第五节 竹木行业竞争策略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2009-2011年竹木行业重点企业分析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竹木行业的投资分析</w:t>
      </w:r>
      <w:r>
        <w:rPr>
          <w:rFonts w:hint="eastAsia"/>
        </w:rPr>
        <w:br/>
      </w:r>
      <w:r>
        <w:rPr>
          <w:rFonts w:hint="eastAsia"/>
        </w:rPr>
        <w:t>　　第一节 竹木投资环境</w:t>
      </w:r>
      <w:r>
        <w:rPr>
          <w:rFonts w:hint="eastAsia"/>
        </w:rPr>
        <w:br/>
      </w:r>
      <w:r>
        <w:rPr>
          <w:rFonts w:hint="eastAsia"/>
        </w:rPr>
        <w:t>　　第二节 竹木投资机遇</w:t>
      </w:r>
      <w:r>
        <w:rPr>
          <w:rFonts w:hint="eastAsia"/>
        </w:rPr>
        <w:br/>
      </w:r>
      <w:r>
        <w:rPr>
          <w:rFonts w:hint="eastAsia"/>
        </w:rPr>
        <w:t>　　第三节 竹木投资风险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竹木投资前景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竹木行业市场品牌SWOT分析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竹木行业的品牌风险分析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竹木行业市场品牌建设及策略建议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2012-2016年竹木行业发展前景分析</w:t>
      </w:r>
      <w:r>
        <w:rPr>
          <w:rFonts w:hint="eastAsia"/>
        </w:rPr>
        <w:br/>
      </w:r>
      <w:r>
        <w:rPr>
          <w:rFonts w:hint="eastAsia"/>
        </w:rPr>
        <w:t>　　　　一、竹木行业市场发展前景分析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二、竹木行业市场蕴藏的商机分析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三、竹木行业整体规划解读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中.智林.竹木行业发展对策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78dd7f33649f7" w:history="1">
        <w:r>
          <w:rPr>
            <w:rStyle w:val="Hyperlink"/>
          </w:rPr>
          <w:t>中国竹木行业深度研究及未来走势预测报告（2012-2016年）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78dd7f33649f7" w:history="1">
        <w:r>
          <w:rPr>
            <w:rStyle w:val="Hyperlink"/>
          </w:rPr>
          <w:t>https://www.20087.com/2011-02/R_2010_2015zhumuxingyeshichangjingzhen.html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8353be41b475f" w:history="1">
      <w:r>
        <w:rPr>
          <w:rStyle w:val="Hyperlink"/>
        </w:rPr>
        <w:t>中国竹木行业深度研究及未来走势预测报告（2012-2016年）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umuxingyeshichangjingzhen.html" TargetMode="External" Id="R05a78dd7f336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umuxingyeshichangjingzhen.html" TargetMode="External" Id="R7c68353be41b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2012-08-16T05:15:00Z</dcterms:created>
  <dcterms:modified xsi:type="dcterms:W3CDTF">2012-08-16T06:15:00Z</dcterms:modified>
  <dc:subject>中国竹木行业深度研究及未来走势预测报告（2012-2016年）</dc:subject>
  <dc:title>中国竹木行业深度研究及未来走势预测报告（2012-2016年）</dc:title>
  <cp:keywords>中国竹木行业深度研究及未来走势预测报告（2012-2016年）</cp:keywords>
  <dc:description>中国竹木行业深度研究及未来走势预测报告（2012-2016年）</dc:description>
</cp:coreProperties>
</file>