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0ea305fd94f7b" w:history="1">
              <w:r>
                <w:rPr>
                  <w:rStyle w:val="Hyperlink"/>
                </w:rPr>
                <w:t>2011-2012年中国户外广告产业运行形势及投资咨询报告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0ea305fd94f7b" w:history="1">
              <w:r>
                <w:rPr>
                  <w:rStyle w:val="Hyperlink"/>
                </w:rPr>
                <w:t>2011-2012年中国户外广告产业运行形势及投资咨询报告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0ea305fd94f7b" w:history="1">
                <w:r>
                  <w:rPr>
                    <w:rStyle w:val="Hyperlink"/>
                  </w:rPr>
                  <w:t>https://www.20087.com/2011-02/R_2011_2012huwaiguanggaochanyeyunxingx.html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30ea305fd94f7b" w:history="1">
        <w:r>
          <w:rPr>
            <w:rStyle w:val="Hyperlink"/>
          </w:rPr>
          <w:t>2011-2012年中国户外广告产业运行形势及投资咨询报告</w:t>
        </w:r>
      </w:hyperlink>
      <w:r>
        <w:rPr>
          <w:rFonts w:hint="eastAsia"/>
        </w:rPr>
        <w:t>》，2011年户外广告行业市场规模达 亿元，预计2012年市场规模将达 亿元，期间年均复合增长率（CAGR）达 %。报告系统分析了户外广告行业的市场规模、供需关系及产业链结构，详细梳理了户外广告细分市场的品牌竞争态势与价格变化，重点剖析了行业内主要企业的经营状况，揭示了户外广告市场集中度与竞争格局。报告结合户外广告技术现状及未来发展方向，对行业前景进行了科学预测，明确了户外广告发展趋势、潜在机遇与风险。通过SWOT分析，为户外广告企业、投资者及政府部门提供了权威、客观的行业洞察与决策支持，助力把握户外广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户外广告产业相关概述</w:t>
      </w:r>
      <w:r>
        <w:rPr>
          <w:rFonts w:hint="eastAsia"/>
        </w:rPr>
        <w:br/>
      </w:r>
      <w:r>
        <w:rPr>
          <w:rFonts w:hint="eastAsia"/>
        </w:rPr>
        <w:t>　　第一节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一、户外广告的概念</w:t>
      </w:r>
      <w:r>
        <w:rPr>
          <w:rFonts w:hint="eastAsia"/>
        </w:rPr>
        <w:br/>
      </w:r>
      <w:r>
        <w:rPr>
          <w:rFonts w:hint="eastAsia"/>
        </w:rPr>
        <w:t>　　　　二、户外广告的划分</w:t>
      </w:r>
      <w:r>
        <w:rPr>
          <w:rFonts w:hint="eastAsia"/>
        </w:rPr>
        <w:br/>
      </w:r>
      <w:r>
        <w:rPr>
          <w:rFonts w:hint="eastAsia"/>
        </w:rPr>
        <w:t>　　　　三、户外广告的主要功能</w:t>
      </w:r>
      <w:r>
        <w:rPr>
          <w:rFonts w:hint="eastAsia"/>
        </w:rPr>
        <w:br/>
      </w:r>
      <w:r>
        <w:rPr>
          <w:rFonts w:hint="eastAsia"/>
        </w:rPr>
        <w:t>　　　　四、户外广告媒体</w:t>
      </w:r>
      <w:r>
        <w:rPr>
          <w:rFonts w:hint="eastAsia"/>
        </w:rPr>
        <w:br/>
      </w:r>
      <w:r>
        <w:rPr>
          <w:rFonts w:hint="eastAsia"/>
        </w:rPr>
        <w:t>　　　　五、户外广告的美学特征</w:t>
      </w:r>
      <w:r>
        <w:rPr>
          <w:rFonts w:hint="eastAsia"/>
        </w:rPr>
        <w:br/>
      </w:r>
      <w:r>
        <w:rPr>
          <w:rFonts w:hint="eastAsia"/>
        </w:rPr>
        <w:t>　　第二节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2008-2009年世界户外广告产业运行状况分析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2008-2009年世界户外广告产业发展概况</w:t>
      </w:r>
      <w:r>
        <w:rPr>
          <w:rFonts w:hint="eastAsia"/>
        </w:rPr>
        <w:br/>
      </w:r>
      <w:r>
        <w:rPr>
          <w:rFonts w:hint="eastAsia"/>
        </w:rPr>
        <w:t>　　　　一、世界户外广告产业特点分析</w:t>
      </w:r>
      <w:r>
        <w:rPr>
          <w:rFonts w:hint="eastAsia"/>
        </w:rPr>
        <w:br/>
      </w:r>
      <w:r>
        <w:rPr>
          <w:rFonts w:hint="eastAsia"/>
        </w:rPr>
        <w:t>　　　　二、麦肯世界创造巨大户外广告</w:t>
      </w:r>
      <w:r>
        <w:rPr>
          <w:rFonts w:hint="eastAsia"/>
        </w:rPr>
        <w:br/>
      </w:r>
      <w:r>
        <w:rPr>
          <w:rFonts w:hint="eastAsia"/>
        </w:rPr>
        <w:t>　　　　三、世界户外广告竞争分析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2008-2009年世界主要国家户外广告产业运行分析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2009-2012年世界户外广告产业发展趋势分析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2008-2009年中国户外广告产业运行环境分析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2008-2009年中国户外广告产业政策环境分析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二、户外广告登记管理规定</w:t>
      </w:r>
      <w:r>
        <w:rPr>
          <w:rFonts w:hint="eastAsia"/>
        </w:rPr>
        <w:br/>
      </w:r>
      <w:r>
        <w:rPr>
          <w:rFonts w:hint="eastAsia"/>
        </w:rPr>
        <w:t>　　　　三、城市公共交通广告发布规范（试行）</w:t>
      </w:r>
      <w:r>
        <w:rPr>
          <w:rFonts w:hint="eastAsia"/>
        </w:rPr>
        <w:br/>
      </w:r>
      <w:r>
        <w:rPr>
          <w:rFonts w:hint="eastAsia"/>
        </w:rPr>
        <w:t>　　　　四、中国户外广告的相关政策分析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2008-2009年中国户外广告产业社会环境分析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2008-2009年中国户外广告产业运行形势分析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2008-2009年中国户外广告行业综述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　　三、户外广告备受资本市场追捧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四、户外广告形式发展分析</w:t>
      </w:r>
      <w:r>
        <w:rPr>
          <w:rFonts w:hint="eastAsia"/>
        </w:rPr>
        <w:br/>
      </w:r>
      <w:r>
        <w:rPr>
          <w:rFonts w:hint="eastAsia"/>
        </w:rPr>
        <w:t>　　第二节 2008-2009年中国户外广告业发展的问题与对策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2008-2009年中国户外广告受众分析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2008-2009年影响户外广告投放的要素分析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2008-2009年中国户外广告主要形式运行态势分析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2008-2009年中国路牌广告行业分析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2008-2009年中国霓虹灯广告行业分析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2008-2009年中国灯箱广告行业分析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三、灯箱广告图的工艺要求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2008-2009年中国公共交通广告行业分析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第五节 2008-2009年中国户外电视行业分析</w:t>
      </w:r>
      <w:r>
        <w:rPr>
          <w:rFonts w:hint="eastAsia"/>
        </w:rPr>
        <w:br/>
      </w:r>
      <w:r>
        <w:rPr>
          <w:rFonts w:hint="eastAsia"/>
        </w:rPr>
        <w:t>　　　　一、2008年中国楼宇/户外液晶广告市场状况分析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2008-2009年中国机场户外广告行业分析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2008-2009年中国三面翻广告行业分析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第八节 2008-2009年中国其他户外广告形式分析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2008-2009年中国户外广告产业市场竞争格局分析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2008-2009年中国户外广告市场竞争综合分析</w:t>
      </w:r>
      <w:r>
        <w:rPr>
          <w:rFonts w:hint="eastAsia"/>
        </w:rPr>
        <w:br/>
      </w:r>
      <w:r>
        <w:rPr>
          <w:rFonts w:hint="eastAsia"/>
        </w:rPr>
        <w:t>　　　　一、中国户外广告品牌竞争分析</w:t>
      </w:r>
      <w:r>
        <w:rPr>
          <w:rFonts w:hint="eastAsia"/>
        </w:rPr>
        <w:br/>
      </w:r>
      <w:r>
        <w:rPr>
          <w:rFonts w:hint="eastAsia"/>
        </w:rPr>
        <w:t>　　　　二、户外广告价格竞争分析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四、制约户外广告业发展的因素分析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2008-2009年中国户外广告重点省市竞争分析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2008-2009年中国户外广告业提升竞争力策略分析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2009-2010年国内外户外广告重点企业运行分析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清晰频道户外广告公司（ClearChannelOutdoor）</w:t>
      </w:r>
      <w:r>
        <w:rPr>
          <w:rFonts w:hint="eastAsia"/>
        </w:rPr>
        <w:br/>
      </w:r>
      <w:r>
        <w:rPr>
          <w:rFonts w:hint="eastAsia"/>
        </w:rPr>
        <w:t>　　　　一、清晰频道户外广告公司简介</w:t>
      </w:r>
      <w:r>
        <w:rPr>
          <w:rFonts w:hint="eastAsia"/>
        </w:rPr>
        <w:br/>
      </w:r>
      <w:r>
        <w:rPr>
          <w:rFonts w:hint="eastAsia"/>
        </w:rPr>
        <w:t>　　　　二、2009-2010年清晰频道户外广告公司经营状况分析</w:t>
      </w:r>
      <w:r>
        <w:rPr>
          <w:rFonts w:hint="eastAsia"/>
        </w:rPr>
        <w:br/>
      </w:r>
      <w:r>
        <w:rPr>
          <w:rFonts w:hint="eastAsia"/>
        </w:rPr>
        <w:t>　　第二节 德高集团（JCDecaux）</w:t>
      </w:r>
      <w:r>
        <w:rPr>
          <w:rFonts w:hint="eastAsia"/>
        </w:rPr>
        <w:br/>
      </w:r>
      <w:r>
        <w:rPr>
          <w:rFonts w:hint="eastAsia"/>
        </w:rPr>
        <w:t>　　　　一、德高集团公司简介</w:t>
      </w:r>
      <w:r>
        <w:rPr>
          <w:rFonts w:hint="eastAsia"/>
        </w:rPr>
        <w:br/>
      </w:r>
      <w:r>
        <w:rPr>
          <w:rFonts w:hint="eastAsia"/>
        </w:rPr>
        <w:t>　　　　二、2009-2010年德高集团经营状况分析</w:t>
      </w:r>
      <w:r>
        <w:rPr>
          <w:rFonts w:hint="eastAsia"/>
        </w:rPr>
        <w:br/>
      </w:r>
      <w:r>
        <w:rPr>
          <w:rFonts w:hint="eastAsia"/>
        </w:rPr>
        <w:t>　　　　三、德高带来新型的媒体形式</w:t>
      </w:r>
      <w:r>
        <w:rPr>
          <w:rFonts w:hint="eastAsia"/>
        </w:rPr>
        <w:br/>
      </w:r>
      <w:r>
        <w:rPr>
          <w:rFonts w:hint="eastAsia"/>
        </w:rPr>
        <w:t>　　　　四、德高中国"地下"圈地占据中国80%地铁媒体份额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一、TOM集团公司简介</w:t>
      </w:r>
      <w:r>
        <w:rPr>
          <w:rFonts w:hint="eastAsia"/>
        </w:rPr>
        <w:br/>
      </w:r>
      <w:r>
        <w:rPr>
          <w:rFonts w:hint="eastAsia"/>
        </w:rPr>
        <w:t>　　　　二、2009-2010年TOM集团经营状况分析</w:t>
      </w:r>
      <w:r>
        <w:rPr>
          <w:rFonts w:hint="eastAsia"/>
        </w:rPr>
        <w:br/>
      </w:r>
      <w:r>
        <w:rPr>
          <w:rFonts w:hint="eastAsia"/>
        </w:rPr>
        <w:t>　　　　三、TOM集团业务优化成功扭亏</w:t>
      </w:r>
      <w:r>
        <w:rPr>
          <w:rFonts w:hint="eastAsia"/>
        </w:rPr>
        <w:br/>
      </w:r>
      <w:r>
        <w:rPr>
          <w:rFonts w:hint="eastAsia"/>
        </w:rPr>
        <w:t>　　　　四、TOM户外传媒知识管理加速企业战略扩张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二、2007-2009年白马户外媒体经营状况分析</w:t>
      </w:r>
      <w:r>
        <w:rPr>
          <w:rFonts w:hint="eastAsia"/>
        </w:rPr>
        <w:br/>
      </w:r>
      <w:r>
        <w:rPr>
          <w:rFonts w:hint="eastAsia"/>
        </w:rPr>
        <w:t>　　第五节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二、2009-2010年大贺传媒经营状况分析</w:t>
      </w:r>
      <w:r>
        <w:rPr>
          <w:rFonts w:hint="eastAsia"/>
        </w:rPr>
        <w:br/>
      </w:r>
      <w:r>
        <w:rPr>
          <w:rFonts w:hint="eastAsia"/>
        </w:rPr>
        <w:t>　　　　三、引进国际资本大贺传媒与新传媒签战略合作协议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2009-2012年中国户外广告产业发展趋势预测分析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2009-2012年中国户外广告发展趋势分析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一、中国户外广告的发展趋势</w:t>
      </w:r>
      <w:r>
        <w:rPr>
          <w:rFonts w:hint="eastAsia"/>
        </w:rPr>
        <w:br/>
      </w:r>
      <w:r>
        <w:rPr>
          <w:rFonts w:hint="eastAsia"/>
        </w:rPr>
        <w:t>　　　　二、中国户外广告业的两极化趋势</w:t>
      </w:r>
      <w:r>
        <w:rPr>
          <w:rFonts w:hint="eastAsia"/>
        </w:rPr>
        <w:br/>
      </w:r>
      <w:r>
        <w:rPr>
          <w:rFonts w:hint="eastAsia"/>
        </w:rPr>
        <w:t>　　　　三、户外广告未来的十大趋势</w:t>
      </w:r>
      <w:r>
        <w:rPr>
          <w:rFonts w:hint="eastAsia"/>
        </w:rPr>
        <w:br/>
      </w:r>
      <w:r>
        <w:rPr>
          <w:rFonts w:hint="eastAsia"/>
        </w:rPr>
        <w:t>　　第二节 2009-2012年中国户外广告产业市场预测分析</w:t>
      </w:r>
      <w:r>
        <w:rPr>
          <w:rFonts w:hint="eastAsia"/>
        </w:rPr>
        <w:br/>
      </w:r>
      <w:r>
        <w:rPr>
          <w:rFonts w:hint="eastAsia"/>
        </w:rPr>
        <w:t>　　　　一、户外广告供给预测分析</w:t>
      </w:r>
      <w:r>
        <w:rPr>
          <w:rFonts w:hint="eastAsia"/>
        </w:rPr>
        <w:br/>
      </w:r>
      <w:r>
        <w:rPr>
          <w:rFonts w:hint="eastAsia"/>
        </w:rPr>
        <w:t>　　　　二、户外广告产业需求预测分析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2009-2012年中国户外广告产业市场盈利预测分析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2009-2012年中国户外广告产业投资机会与风险分析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2009-2012年中国户外广告产业投资环境分析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2009-2012年中国户外广告产业投资机会分析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2009-2012年中国户外广告产业投资风险分析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金融危机对户外广告产业的影响及企业应对策略分析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金融危机对户外广告产业的影响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二、金融危机对中国户外广告产业的传导机制</w:t>
      </w:r>
      <w:r>
        <w:rPr>
          <w:rFonts w:hint="eastAsia"/>
        </w:rPr>
        <w:br/>
      </w:r>
      <w:r>
        <w:rPr>
          <w:rFonts w:hint="eastAsia"/>
        </w:rPr>
        <w:t>　　第二节 我国户外广告产业应对金融危机的主要策略探讨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中^智林 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2004-2009年美国数字户外媒体产业总值统计表</w:t>
      </w:r>
      <w:r>
        <w:rPr>
          <w:rFonts w:hint="eastAsia"/>
        </w:rPr>
        <w:br/>
      </w:r>
      <w:r>
        <w:rPr>
          <w:rFonts w:hint="eastAsia"/>
        </w:rPr>
        <w:t>　　图表 2 目前（2008-2009年）全球四大广告集团市场份额比例情况</w:t>
      </w:r>
      <w:r>
        <w:rPr>
          <w:rFonts w:hint="eastAsia"/>
        </w:rPr>
        <w:br/>
      </w:r>
      <w:r>
        <w:rPr>
          <w:rFonts w:hint="eastAsia"/>
        </w:rPr>
        <w:t>　　图表 3 2000-2010年第二季度中国GDP及其增长率统计表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7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2008-2009年中国价格指数月度走势图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10 2009年中国广告主接受户外广告的难易程度分析</w:t>
      </w:r>
      <w:r>
        <w:rPr>
          <w:rFonts w:hint="eastAsia"/>
        </w:rPr>
        <w:br/>
      </w:r>
      <w:r>
        <w:rPr>
          <w:rFonts w:hint="eastAsia"/>
        </w:rPr>
        <w:t>　　图表 11 2001-2013年中国广告市场规模走势及预测图</w:t>
      </w:r>
      <w:r>
        <w:rPr>
          <w:rFonts w:hint="eastAsia"/>
        </w:rPr>
        <w:br/>
      </w:r>
      <w:r>
        <w:rPr>
          <w:rFonts w:hint="eastAsia"/>
        </w:rPr>
        <w:t>　　图表 12 2009年中国户外电子屏广告细分市场规模情况</w:t>
      </w:r>
      <w:r>
        <w:rPr>
          <w:rFonts w:hint="eastAsia"/>
        </w:rPr>
        <w:br/>
      </w:r>
      <w:r>
        <w:rPr>
          <w:rFonts w:hint="eastAsia"/>
        </w:rPr>
        <w:t>　　图表 13 户外广告关注度排名</w:t>
      </w:r>
      <w:r>
        <w:rPr>
          <w:rFonts w:hint="eastAsia"/>
        </w:rPr>
        <w:br/>
      </w:r>
      <w:r>
        <w:rPr>
          <w:rFonts w:hint="eastAsia"/>
        </w:rPr>
        <w:t>　　图表 14 主要户外广告关注度结构对比分析</w:t>
      </w:r>
      <w:r>
        <w:rPr>
          <w:rFonts w:hint="eastAsia"/>
        </w:rPr>
        <w:br/>
      </w:r>
      <w:r>
        <w:rPr>
          <w:rFonts w:hint="eastAsia"/>
        </w:rPr>
        <w:t>　　图表 15 中国户外电视广告经营者宣传策略列表</w:t>
      </w:r>
      <w:r>
        <w:rPr>
          <w:rFonts w:hint="eastAsia"/>
        </w:rPr>
        <w:br/>
      </w:r>
      <w:r>
        <w:rPr>
          <w:rFonts w:hint="eastAsia"/>
        </w:rPr>
        <w:t>　　图表 16 白马户外媒体主要经济指标运行情况（报表日期：2009/12/31）</w:t>
      </w:r>
      <w:r>
        <w:rPr>
          <w:rFonts w:hint="eastAsia"/>
        </w:rPr>
        <w:br/>
      </w:r>
      <w:r>
        <w:rPr>
          <w:rFonts w:hint="eastAsia"/>
        </w:rPr>
        <w:t>　　图表 17 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18 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 成都博瑞传播股份有限公司成长能力分析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 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21 成都博瑞传播股份有限公司司竞争力分析</w:t>
      </w:r>
      <w:r>
        <w:rPr>
          <w:rFonts w:hint="eastAsia"/>
        </w:rPr>
        <w:br/>
      </w:r>
      <w:r>
        <w:rPr>
          <w:rFonts w:hint="eastAsia"/>
        </w:rPr>
        <w:t>　　图表 22 大贺传媒主要经济指标运行情况（报表日期：2009/12/31）</w:t>
      </w:r>
      <w:r>
        <w:rPr>
          <w:rFonts w:hint="eastAsia"/>
        </w:rPr>
        <w:br/>
      </w:r>
      <w:r>
        <w:rPr>
          <w:rFonts w:hint="eastAsia"/>
        </w:rPr>
        <w:t>　　图表 23 近三年户外广告投放地区分布图</w:t>
      </w:r>
      <w:r>
        <w:rPr>
          <w:rFonts w:hint="eastAsia"/>
        </w:rPr>
        <w:br/>
      </w:r>
      <w:r>
        <w:rPr>
          <w:rFonts w:hint="eastAsia"/>
        </w:rPr>
        <w:t>　　图表 24 政策调控影响我国大型户外广告面积缩小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0ea305fd94f7b" w:history="1">
        <w:r>
          <w:rPr>
            <w:rStyle w:val="Hyperlink"/>
          </w:rPr>
          <w:t>2011-2012年中国户外广告产业运行形势及投资咨询报告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0ea305fd94f7b" w:history="1">
        <w:r>
          <w:rPr>
            <w:rStyle w:val="Hyperlink"/>
          </w:rPr>
          <w:t>https://www.20087.com/2011-02/R_2011_2012huwaiguanggaochanyeyunxingx.html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热点：离我最近的广告公司、户外广告管理条例、户外广告种类有哪8种、户外广告形式有哪8种、户外广告包括哪些、户外广告屏、中国十大潮玩公司、户外广告牌效果图、广告宣传的八大类型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2046fa85842f6" w:history="1">
      <w:r>
        <w:rPr>
          <w:rStyle w:val="Hyperlink"/>
        </w:rPr>
        <w:t>2011-2012年中国户外广告产业运行形势及投资咨询报告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2huwaiguanggaochanyeyunxingx.html" TargetMode="External" Id="R5030ea305fd9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2huwaiguanggaochanyeyunxingx.html" TargetMode="External" Id="R3602046fa858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2011-02-05T03:38:00Z</dcterms:created>
  <dcterms:modified xsi:type="dcterms:W3CDTF">2011-02-05T04:38:00Z</dcterms:modified>
  <dc:subject>2011-2012年中国户外广告产业运行形势及投资咨询报告</dc:subject>
  <dc:title>2011-2012年中国户外广告产业运行形势及投资咨询报告</dc:title>
  <cp:keywords>2011-2012年中国户外广告产业运行形势及投资咨询报告</cp:keywords>
  <dc:description>2011-2012年中国户外广告产业运行形势及投资咨询报告</dc:description>
</cp:coreProperties>
</file>