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4e8e1e0914635" w:history="1">
              <w:r>
                <w:rPr>
                  <w:rStyle w:val="Hyperlink"/>
                </w:rPr>
                <w:t>2011-2015年中国原料药市场供需形势与营销咨询报告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4e8e1e0914635" w:history="1">
              <w:r>
                <w:rPr>
                  <w:rStyle w:val="Hyperlink"/>
                </w:rPr>
                <w:t>2011-2015年中国原料药市场供需形势与营销咨询报告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4e8e1e0914635" w:history="1">
                <w:r>
                  <w:rPr>
                    <w:rStyle w:val="Hyperlink"/>
                  </w:rPr>
                  <w:t>https://www.20087.com/2011-02/R_2011_2015yuanliaoyaoshichanggongxuxi.html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2010年国内外原料药品制造行业现状分析</w:t>
      </w:r>
      <w:r>
        <w:rPr>
          <w:rFonts w:hint="eastAsia"/>
        </w:rPr>
        <w:br/>
      </w:r>
      <w:r>
        <w:rPr>
          <w:rFonts w:hint="eastAsia"/>
        </w:rPr>
        <w:t>　　第一节 2010年全球原料药品制造业竞争总体情况</w:t>
      </w:r>
      <w:r>
        <w:rPr>
          <w:rFonts w:hint="eastAsia"/>
        </w:rPr>
        <w:br/>
      </w:r>
      <w:r>
        <w:rPr>
          <w:rFonts w:hint="eastAsia"/>
        </w:rPr>
        <w:t>　　第二节 2010年世界主要国家与地区分析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一、美国原料药品市场</w:t>
      </w:r>
      <w:r>
        <w:rPr>
          <w:rFonts w:hint="eastAsia"/>
        </w:rPr>
        <w:br/>
      </w:r>
      <w:r>
        <w:rPr>
          <w:rFonts w:hint="eastAsia"/>
        </w:rPr>
        <w:t>　　　　二、欧洲原料药品市场</w:t>
      </w:r>
      <w:r>
        <w:rPr>
          <w:rFonts w:hint="eastAsia"/>
        </w:rPr>
        <w:br/>
      </w:r>
      <w:r>
        <w:rPr>
          <w:rFonts w:hint="eastAsia"/>
        </w:rPr>
        <w:t>　　　　三、日本原料药品市场</w:t>
      </w:r>
      <w:r>
        <w:rPr>
          <w:rFonts w:hint="eastAsia"/>
        </w:rPr>
        <w:br/>
      </w:r>
      <w:r>
        <w:rPr>
          <w:rFonts w:hint="eastAsia"/>
        </w:rPr>
        <w:t>　　　　四、亚洲原料药品市场</w:t>
      </w:r>
      <w:r>
        <w:rPr>
          <w:rFonts w:hint="eastAsia"/>
        </w:rPr>
        <w:br/>
      </w:r>
      <w:r>
        <w:rPr>
          <w:rFonts w:hint="eastAsia"/>
        </w:rPr>
        <w:t>　　第三节 未来全球原料药品发展展望</w:t>
      </w:r>
      <w:r>
        <w:rPr>
          <w:rFonts w:hint="eastAsia"/>
        </w:rPr>
        <w:br/>
      </w:r>
      <w:r>
        <w:rPr>
          <w:rFonts w:hint="eastAsia"/>
        </w:rPr>
        <w:t>　　　　一、世界原料药品发展趋势</w:t>
      </w:r>
      <w:r>
        <w:rPr>
          <w:rFonts w:hint="eastAsia"/>
        </w:rPr>
        <w:br/>
      </w:r>
      <w:r>
        <w:rPr>
          <w:rFonts w:hint="eastAsia"/>
        </w:rPr>
        <w:t>　　　　二、影响世界原料药品发展的因素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2010年国内外宏观环境分析与预测分析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2010年中国原料药产业政策环境分析</w:t>
      </w:r>
      <w:r>
        <w:rPr>
          <w:rFonts w:hint="eastAsia"/>
        </w:rPr>
        <w:br/>
      </w:r>
      <w:r>
        <w:rPr>
          <w:rFonts w:hint="eastAsia"/>
        </w:rPr>
        <w:t>　　　　一、原料药品的政策环境</w:t>
      </w:r>
      <w:r>
        <w:rPr>
          <w:rFonts w:hint="eastAsia"/>
        </w:rPr>
        <w:br/>
      </w:r>
      <w:r>
        <w:rPr>
          <w:rFonts w:hint="eastAsia"/>
        </w:rPr>
        <w:t>　　　　二、GMP认证对原料药品发展的影响分析</w:t>
      </w:r>
      <w:r>
        <w:rPr>
          <w:rFonts w:hint="eastAsia"/>
        </w:rPr>
        <w:br/>
      </w:r>
      <w:r>
        <w:rPr>
          <w:rFonts w:hint="eastAsia"/>
        </w:rPr>
        <w:t>　　第三节 2010年中国原料药产业社会环境分析</w:t>
      </w:r>
      <w:r>
        <w:rPr>
          <w:rFonts w:hint="eastAsia"/>
        </w:rPr>
        <w:br/>
      </w:r>
      <w:r>
        <w:rPr>
          <w:rFonts w:hint="eastAsia"/>
        </w:rPr>
        <w:t>　　　　一、国内人口构成统计分析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2010年中国原料药品发展现状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一、中国原料药品发展历史回顾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二、中国原料药行业供应现状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三、中国原料药行业经营现状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四、中国原料药品发展展望</w:t>
      </w:r>
      <w:r>
        <w:rPr>
          <w:rFonts w:hint="eastAsia"/>
        </w:rPr>
        <w:br/>
      </w:r>
      <w:r>
        <w:rPr>
          <w:rFonts w:hint="eastAsia"/>
        </w:rPr>
        <w:t>　　第二节 中国原料药品行业存在的问题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2006-2010年中国化学药品原药制造行业主要数据监测分析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第三节 2010年1-11月化学原料药产量集中度分析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2010年中国原料药品主要产品分析</w:t>
      </w:r>
      <w:r>
        <w:rPr>
          <w:rFonts w:hint="eastAsia"/>
        </w:rPr>
        <w:br/>
      </w:r>
      <w:r>
        <w:rPr>
          <w:rFonts w:hint="eastAsia"/>
        </w:rPr>
        <w:t>　　第一节 青霉素类原料药</w:t>
      </w:r>
      <w:r>
        <w:rPr>
          <w:rFonts w:hint="eastAsia"/>
        </w:rPr>
        <w:br/>
      </w:r>
      <w:r>
        <w:rPr>
          <w:rFonts w:hint="eastAsia"/>
        </w:rPr>
        <w:t>　　第二节 头孢类原料药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第四节 氨基酸类原料药</w:t>
      </w:r>
      <w:r>
        <w:rPr>
          <w:rFonts w:hint="eastAsia"/>
        </w:rPr>
        <w:br/>
      </w:r>
      <w:r>
        <w:rPr>
          <w:rFonts w:hint="eastAsia"/>
        </w:rPr>
        <w:t>　　第五节 激素类原料药</w:t>
      </w:r>
      <w:r>
        <w:rPr>
          <w:rFonts w:hint="eastAsia"/>
        </w:rPr>
        <w:br/>
      </w:r>
      <w:r>
        <w:rPr>
          <w:rFonts w:hint="eastAsia"/>
        </w:rPr>
        <w:t>　　第六节 维生素类原料药</w:t>
      </w:r>
      <w:r>
        <w:rPr>
          <w:rFonts w:hint="eastAsia"/>
        </w:rPr>
        <w:br/>
      </w:r>
      <w:r>
        <w:rPr>
          <w:rFonts w:hint="eastAsia"/>
        </w:rPr>
        <w:t>　　第七节 心血管类原料药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2010年中国原料药产业市场竞争格局分析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2010年中国原料药市场竞争现状分析</w:t>
      </w:r>
      <w:r>
        <w:rPr>
          <w:rFonts w:hint="eastAsia"/>
        </w:rPr>
        <w:br/>
      </w:r>
      <w:r>
        <w:rPr>
          <w:rFonts w:hint="eastAsia"/>
        </w:rPr>
        <w:t>　　　　一、原料药竞争力分析</w:t>
      </w:r>
      <w:r>
        <w:rPr>
          <w:rFonts w:hint="eastAsia"/>
        </w:rPr>
        <w:br/>
      </w:r>
      <w:r>
        <w:rPr>
          <w:rFonts w:hint="eastAsia"/>
        </w:rPr>
        <w:t>　　　　二、原料药成本竞争分析</w:t>
      </w:r>
      <w:r>
        <w:rPr>
          <w:rFonts w:hint="eastAsia"/>
        </w:rPr>
        <w:br/>
      </w:r>
      <w:r>
        <w:rPr>
          <w:rFonts w:hint="eastAsia"/>
        </w:rPr>
        <w:t>　　　　三、原料药技术竞争分析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一、原料药产量集中度分析</w:t>
      </w:r>
      <w:r>
        <w:rPr>
          <w:rFonts w:hint="eastAsia"/>
        </w:rPr>
        <w:br/>
      </w:r>
      <w:r>
        <w:rPr>
          <w:rFonts w:hint="eastAsia"/>
        </w:rPr>
        <w:t>　　　　二、原料药生产企业集中度分析</w:t>
      </w:r>
      <w:r>
        <w:rPr>
          <w:rFonts w:hint="eastAsia"/>
        </w:rPr>
        <w:br/>
      </w:r>
      <w:r>
        <w:rPr>
          <w:rFonts w:hint="eastAsia"/>
        </w:rPr>
        <w:t>　　　　三、原料药市场集中度分析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2010年中国原料药产业发展存在问题分析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2010年中国原料药品主要企业运行竞争力分析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2011-2015年中国原料药的发展趋势分析</w:t>
      </w:r>
      <w:r>
        <w:rPr>
          <w:rFonts w:hint="eastAsia"/>
        </w:rPr>
        <w:br/>
      </w:r>
      <w:r>
        <w:rPr>
          <w:rFonts w:hint="eastAsia"/>
        </w:rPr>
        <w:t>　　第一节 2011-2015年国内医药行业景气分析</w:t>
      </w:r>
      <w:r>
        <w:rPr>
          <w:rFonts w:hint="eastAsia"/>
        </w:rPr>
        <w:br/>
      </w:r>
      <w:r>
        <w:rPr>
          <w:rFonts w:hint="eastAsia"/>
        </w:rPr>
        <w:t>　　　　一、国内医药行业景气度现状</w:t>
      </w:r>
      <w:r>
        <w:rPr>
          <w:rFonts w:hint="eastAsia"/>
        </w:rPr>
        <w:br/>
      </w:r>
      <w:r>
        <w:rPr>
          <w:rFonts w:hint="eastAsia"/>
        </w:rPr>
        <w:t>　　　　二、国内医药行业资产投资现状</w:t>
      </w:r>
      <w:r>
        <w:rPr>
          <w:rFonts w:hint="eastAsia"/>
        </w:rPr>
        <w:br/>
      </w:r>
      <w:r>
        <w:rPr>
          <w:rFonts w:hint="eastAsia"/>
        </w:rPr>
        <w:t>　　第二节 2011-2015年中国原料药品行业发展前景</w:t>
      </w:r>
      <w:r>
        <w:rPr>
          <w:rFonts w:hint="eastAsia"/>
        </w:rPr>
        <w:br/>
      </w:r>
      <w:r>
        <w:rPr>
          <w:rFonts w:hint="eastAsia"/>
        </w:rPr>
        <w:t>　　　　一、现代中药产业的发展趋势浅析</w:t>
      </w:r>
      <w:r>
        <w:rPr>
          <w:rFonts w:hint="eastAsia"/>
        </w:rPr>
        <w:br/>
      </w:r>
      <w:r>
        <w:rPr>
          <w:rFonts w:hint="eastAsia"/>
        </w:rPr>
        <w:t>　　　　二、国内原料药品研发新方向</w:t>
      </w:r>
      <w:r>
        <w:rPr>
          <w:rFonts w:hint="eastAsia"/>
        </w:rPr>
        <w:br/>
      </w:r>
      <w:r>
        <w:rPr>
          <w:rFonts w:hint="eastAsia"/>
        </w:rPr>
        <w:t>　　　　三、国内原料药品市场的发展趋势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2011-2015年中国原料药品市场盈利预测分析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2011-2015年中国原料药行业投资机会与风险分析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2011-2015年中国原料药行业投资环境分析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一、原料药投资潜力分析</w:t>
      </w:r>
      <w:r>
        <w:rPr>
          <w:rFonts w:hint="eastAsia"/>
        </w:rPr>
        <w:br/>
      </w:r>
      <w:r>
        <w:rPr>
          <w:rFonts w:hint="eastAsia"/>
        </w:rPr>
        <w:t>　　　　二、原料药投资吸引力分析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2010年美国、日本、欧元区经济增长预测走势图</w:t>
      </w:r>
      <w:r>
        <w:rPr>
          <w:rFonts w:hint="eastAsia"/>
        </w:rPr>
        <w:br/>
      </w:r>
      <w:r>
        <w:rPr>
          <w:rFonts w:hint="eastAsia"/>
        </w:rPr>
        <w:t>　　图表 2010年中国、东盟5国、俄罗斯、印度经济增长预测走势图</w:t>
      </w:r>
      <w:r>
        <w:rPr>
          <w:rFonts w:hint="eastAsia"/>
        </w:rPr>
        <w:br/>
      </w:r>
      <w:r>
        <w:rPr>
          <w:rFonts w:hint="eastAsia"/>
        </w:rPr>
        <w:t>　　图表 2006-2008年中国60、65岁及以上人口比重走势图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2010年中国化学药品原药制造行业不同所有制销售收入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2006-2010年11月中国化学药品原药制造行业主要盈利能力指标分析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2010年1-11月化学原料药产量集中度分析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2003-2008年4月国内青霉素工业盐市场平均价格走势图</w:t>
      </w:r>
      <w:r>
        <w:rPr>
          <w:rFonts w:hint="eastAsia"/>
        </w:rPr>
        <w:br/>
      </w:r>
      <w:r>
        <w:rPr>
          <w:rFonts w:hint="eastAsia"/>
        </w:rPr>
        <w:t>　　图表 2008年青霉素及重点下游原料药出口变化测算</w:t>
      </w:r>
      <w:r>
        <w:rPr>
          <w:rFonts w:hint="eastAsia"/>
        </w:rPr>
        <w:br/>
      </w:r>
      <w:r>
        <w:rPr>
          <w:rFonts w:hint="eastAsia"/>
        </w:rPr>
        <w:t>　　图表 2008年青霉素工业盐出口量排前10位的单位</w:t>
      </w:r>
      <w:r>
        <w:rPr>
          <w:rFonts w:hint="eastAsia"/>
        </w:rPr>
        <w:br/>
      </w:r>
      <w:r>
        <w:rPr>
          <w:rFonts w:hint="eastAsia"/>
        </w:rPr>
        <w:t>　　图表 2007与2008年头孢类重点跟踪品种出口量值比较（KG）</w:t>
      </w:r>
      <w:r>
        <w:rPr>
          <w:rFonts w:hint="eastAsia"/>
        </w:rPr>
        <w:br/>
      </w:r>
      <w:r>
        <w:rPr>
          <w:rFonts w:hint="eastAsia"/>
        </w:rPr>
        <w:t>　　图表 2007与2008年头孢类重点跟踪品种进口量值比较（KG）</w:t>
      </w:r>
      <w:r>
        <w:rPr>
          <w:rFonts w:hint="eastAsia"/>
        </w:rPr>
        <w:br/>
      </w:r>
      <w:r>
        <w:rPr>
          <w:rFonts w:hint="eastAsia"/>
        </w:rPr>
        <w:t>　　图表 2008年头孢类原料药出口额领先前20位企业</w:t>
      </w:r>
      <w:r>
        <w:rPr>
          <w:rFonts w:hint="eastAsia"/>
        </w:rPr>
        <w:br/>
      </w:r>
      <w:r>
        <w:rPr>
          <w:rFonts w:hint="eastAsia"/>
        </w:rPr>
        <w:t>　　图表 2007年1-12月国内头孢曲松钠价格走势图</w:t>
      </w:r>
      <w:r>
        <w:rPr>
          <w:rFonts w:hint="eastAsia"/>
        </w:rPr>
        <w:br/>
      </w:r>
      <w:r>
        <w:rPr>
          <w:rFonts w:hint="eastAsia"/>
        </w:rPr>
        <w:t>　　图表 2008年国内各类维生素产品出口比重分布图</w:t>
      </w:r>
      <w:r>
        <w:rPr>
          <w:rFonts w:hint="eastAsia"/>
        </w:rPr>
        <w:br/>
      </w:r>
      <w:r>
        <w:rPr>
          <w:rFonts w:hint="eastAsia"/>
        </w:rPr>
        <w:t>　　图表 2007-2008年维生素系列产品的出口量及金额统计</w:t>
      </w:r>
      <w:r>
        <w:rPr>
          <w:rFonts w:hint="eastAsia"/>
        </w:rPr>
        <w:br/>
      </w:r>
      <w:r>
        <w:rPr>
          <w:rFonts w:hint="eastAsia"/>
        </w:rPr>
        <w:t>　　图表 2008年维生素出口超过千吨产品统计</w:t>
      </w:r>
      <w:r>
        <w:rPr>
          <w:rFonts w:hint="eastAsia"/>
        </w:rPr>
        <w:br/>
      </w:r>
      <w:r>
        <w:rPr>
          <w:rFonts w:hint="eastAsia"/>
        </w:rPr>
        <w:t>　　图表 2008年维生素出口超百万美元产品统计</w:t>
      </w:r>
      <w:r>
        <w:rPr>
          <w:rFonts w:hint="eastAsia"/>
        </w:rPr>
        <w:br/>
      </w:r>
      <w:r>
        <w:rPr>
          <w:rFonts w:hint="eastAsia"/>
        </w:rPr>
        <w:t>　　图表 2008年维生素出口额前20家企业排名</w:t>
      </w:r>
      <w:r>
        <w:rPr>
          <w:rFonts w:hint="eastAsia"/>
        </w:rPr>
        <w:br/>
      </w:r>
      <w:r>
        <w:rPr>
          <w:rFonts w:hint="eastAsia"/>
        </w:rPr>
        <w:t>　　图表 2008年国内各类维生素出口单价走势对比图</w:t>
      </w:r>
      <w:r>
        <w:rPr>
          <w:rFonts w:hint="eastAsia"/>
        </w:rPr>
        <w:br/>
      </w:r>
      <w:r>
        <w:rPr>
          <w:rFonts w:hint="eastAsia"/>
        </w:rPr>
        <w:t>　　图表 2003-2007年心脑血管用药市场规模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2003年-2008年全国、工业及医药企业景气指数走势</w:t>
      </w:r>
      <w:r>
        <w:rPr>
          <w:rFonts w:hint="eastAsia"/>
        </w:rPr>
        <w:br/>
      </w:r>
      <w:r>
        <w:rPr>
          <w:rFonts w:hint="eastAsia"/>
        </w:rPr>
        <w:t>　　图表 2006年-2008年全国及医药行业各月累计固定资产投资增速走势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中药行业不同销售终端的占比情况</w:t>
      </w:r>
      <w:r>
        <w:rPr>
          <w:rFonts w:hint="eastAsia"/>
        </w:rPr>
        <w:br/>
      </w:r>
      <w:r>
        <w:rPr>
          <w:rFonts w:hint="eastAsia"/>
        </w:rPr>
        <w:t>　　图表 中国出口美国等地区原料药品种一览</w:t>
      </w:r>
      <w:r>
        <w:rPr>
          <w:rFonts w:hint="eastAsia"/>
        </w:rPr>
        <w:br/>
      </w:r>
      <w:r>
        <w:rPr>
          <w:rFonts w:hint="eastAsia"/>
        </w:rPr>
        <w:t>　　图表 中国出口美国等10大原料药企业排序</w:t>
      </w:r>
      <w:r>
        <w:rPr>
          <w:rFonts w:hint="eastAsia"/>
        </w:rPr>
        <w:br/>
      </w:r>
      <w:r>
        <w:rPr>
          <w:rFonts w:hint="eastAsia"/>
        </w:rPr>
        <w:t>　　图表 受汇率变动影响医药公司出口收入、利润占比及毛利率比较</w:t>
      </w:r>
      <w:r>
        <w:rPr>
          <w:rFonts w:hint="eastAsia"/>
        </w:rPr>
        <w:br/>
      </w:r>
      <w:r>
        <w:rPr>
          <w:rFonts w:hint="eastAsia"/>
        </w:rPr>
        <w:t>　　图表 国外主要规范市场认证流程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4e8e1e0914635" w:history="1">
        <w:r>
          <w:rPr>
            <w:rStyle w:val="Hyperlink"/>
          </w:rPr>
          <w:t>2011-2015年中国原料药市场供需形势与营销咨询报告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4e8e1e0914635" w:history="1">
        <w:r>
          <w:rPr>
            <w:rStyle w:val="Hyperlink"/>
          </w:rPr>
          <w:t>https://www.20087.com/2011-02/R_2011_2015yuanliaoyaoshichanggongxuxi.html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热点：什么叫原料药、原料药是指什么、原料药和成品药的区别、原料药上市公司龙头股、中国药企排名前十名、原料药和成品药的区别、中国制药水平与世界差距、原料药龙头、中国十大制药巨头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ce077d8de4c1d" w:history="1">
      <w:r>
        <w:rPr>
          <w:rStyle w:val="Hyperlink"/>
        </w:rPr>
        <w:t>2011-2015年中国原料药市场供需形势与营销咨询报告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yuanliaoyaoshichanggongxuxi.html" TargetMode="External" Id="R5b54e8e1e091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yuanliaoyaoshichanggongxuxi.html" TargetMode="External" Id="R44cce077d8de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2011-02-20T04:55:00Z</dcterms:created>
  <dcterms:modified xsi:type="dcterms:W3CDTF">2011-02-20T05:55:00Z</dcterms:modified>
  <dc:subject>2011-2015年中国原料药市场供需形势与营销咨询报告</dc:subject>
  <dc:title>2011-2015年中国原料药市场供需形势与营销咨询报告</dc:title>
  <cp:keywords>2011-2015年中国原料药市场供需形势与营销咨询报告</cp:keywords>
  <dc:description>2011-2015年中国原料药市场供需形势与营销咨询报告</dc:description>
</cp:coreProperties>
</file>