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91bb65db4d4a" w:history="1">
              <w:r>
                <w:rPr>
                  <w:rStyle w:val="Hyperlink"/>
                </w:rPr>
                <w:t>2011-2015年重庆医药行业市场深度研究与投资前景报告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91bb65db4d4a" w:history="1">
              <w:r>
                <w:rPr>
                  <w:rStyle w:val="Hyperlink"/>
                </w:rPr>
                <w:t>2011-2015年重庆医药行业市场深度研究与投资前景报告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2491bb65db4d4a" w:history="1">
                <w:r>
                  <w:rPr>
                    <w:rStyle w:val="Hyperlink"/>
                  </w:rPr>
                  <w:t>https://www.20087.com/2011-02/R_2011_2015nianzhongqingyiyaoxingyeshi356.html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2010年中国医药产业相关管理办法与法律法规</w:t>
      </w:r>
      <w:r>
        <w:rPr>
          <w:rFonts w:hint="eastAsia"/>
        </w:rPr>
        <w:br/>
      </w:r>
      <w:r>
        <w:rPr>
          <w:rFonts w:hint="eastAsia"/>
        </w:rPr>
        <w:t>　　第一节 2010年中国医药行业相关管理办法</w:t>
      </w:r>
      <w:r>
        <w:rPr>
          <w:rFonts w:hint="eastAsia"/>
        </w:rPr>
        <w:br/>
      </w:r>
      <w:r>
        <w:rPr>
          <w:rFonts w:hint="eastAsia"/>
        </w:rPr>
        <w:t>　　　　一、药品注册管理办法</w:t>
      </w:r>
      <w:r>
        <w:rPr>
          <w:rFonts w:hint="eastAsia"/>
        </w:rPr>
        <w:br/>
      </w:r>
      <w:r>
        <w:rPr>
          <w:rFonts w:hint="eastAsia"/>
        </w:rPr>
        <w:t>　　　　二、药品生产监督管理办法（试行）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四、药品经营质量管理规范（GSP）认证管理办法（试行）</w:t>
      </w:r>
      <w:r>
        <w:rPr>
          <w:rFonts w:hint="eastAsia"/>
        </w:rPr>
        <w:br/>
      </w:r>
      <w:r>
        <w:rPr>
          <w:rFonts w:hint="eastAsia"/>
        </w:rPr>
        <w:t>　　　　五、处方药与非处方药分类管理办法（试行）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六、药品行政保护条例</w:t>
      </w:r>
      <w:r>
        <w:rPr>
          <w:rFonts w:hint="eastAsia"/>
        </w:rPr>
        <w:br/>
      </w:r>
      <w:r>
        <w:rPr>
          <w:rFonts w:hint="eastAsia"/>
        </w:rPr>
        <w:t>　　第二节 2010年中国医药卫生综合法律法规</w:t>
      </w:r>
      <w:r>
        <w:rPr>
          <w:rFonts w:hint="eastAsia"/>
        </w:rPr>
        <w:br/>
      </w:r>
      <w:r>
        <w:rPr>
          <w:rFonts w:hint="eastAsia"/>
        </w:rPr>
        <w:t>　　　　一、地方性法规</w:t>
      </w:r>
      <w:r>
        <w:rPr>
          <w:rFonts w:hint="eastAsia"/>
        </w:rPr>
        <w:br/>
      </w:r>
      <w:r>
        <w:rPr>
          <w:rFonts w:hint="eastAsia"/>
        </w:rPr>
        <w:t>　　　　二、部门规章</w:t>
      </w:r>
      <w:r>
        <w:rPr>
          <w:rFonts w:hint="eastAsia"/>
        </w:rPr>
        <w:br/>
      </w:r>
      <w:r>
        <w:rPr>
          <w:rFonts w:hint="eastAsia"/>
        </w:rPr>
        <w:t>　　　　三、行政法规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2010年中国医药行业发展总况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2010年中国医药行业的经济运行状况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2010年中国医药商品的对外贸易分析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2010年中国医药市场产量数据统计分析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2006-2010年中国化学药品原药产量统计分析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　　三、2010年1-11月化学药品原药产量集中度分析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三、2010年1-11月中成药产量集中度分析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2006-2010年中国重庆医药制造行业主要数据监测分析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2006-2010年11月中国重庆医药制造行业规模分析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2010年11月中国重庆医药制造行业结构分析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2006-2010年11月中国重庆医药制造行业产值分析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2006-2010年11月中国重庆医药制造行业成本费用分析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2006-2010年11月中国重庆医药制造行业盈利能力分析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2010年重庆医药产业运行态势分析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2010年重庆医药产业发展综述</w:t>
      </w:r>
      <w:r>
        <w:rPr>
          <w:rFonts w:hint="eastAsia"/>
        </w:rPr>
        <w:br/>
      </w:r>
      <w:r>
        <w:rPr>
          <w:rFonts w:hint="eastAsia"/>
        </w:rPr>
        <w:t>　　　　一、重庆医药工业运行分析</w:t>
      </w:r>
      <w:r>
        <w:rPr>
          <w:rFonts w:hint="eastAsia"/>
        </w:rPr>
        <w:br/>
      </w:r>
      <w:r>
        <w:rPr>
          <w:rFonts w:hint="eastAsia"/>
        </w:rPr>
        <w:t>　　　　二、外企巨头借势医改抢占重庆医药市场</w:t>
      </w:r>
      <w:r>
        <w:rPr>
          <w:rFonts w:hint="eastAsia"/>
        </w:rPr>
        <w:br/>
      </w:r>
      <w:r>
        <w:rPr>
          <w:rFonts w:hint="eastAsia"/>
        </w:rPr>
        <w:t>　　　　三、上半年重庆医药工业实现高速增长</w:t>
      </w:r>
      <w:r>
        <w:rPr>
          <w:rFonts w:hint="eastAsia"/>
        </w:rPr>
        <w:br/>
      </w:r>
      <w:r>
        <w:rPr>
          <w:rFonts w:hint="eastAsia"/>
        </w:rPr>
        <w:t>　　第二节 2010年重庆医药产业运行态势分析</w:t>
      </w:r>
      <w:r>
        <w:rPr>
          <w:rFonts w:hint="eastAsia"/>
        </w:rPr>
        <w:br/>
      </w:r>
      <w:r>
        <w:rPr>
          <w:rFonts w:hint="eastAsia"/>
        </w:rPr>
        <w:t>　　　　一、重庆医药品出口增长分析</w:t>
      </w:r>
      <w:r>
        <w:rPr>
          <w:rFonts w:hint="eastAsia"/>
        </w:rPr>
        <w:br/>
      </w:r>
      <w:r>
        <w:rPr>
          <w:rFonts w:hint="eastAsia"/>
        </w:rPr>
        <w:t>　　　　二、重庆医药制造业产值同比</w:t>
      </w:r>
      <w:r>
        <w:rPr>
          <w:rFonts w:hint="eastAsia"/>
        </w:rPr>
        <w:br/>
      </w:r>
      <w:r>
        <w:rPr>
          <w:rFonts w:hint="eastAsia"/>
        </w:rPr>
        <w:t>　　　　三、重庆职场营销医药持续走俏</w:t>
      </w:r>
      <w:r>
        <w:rPr>
          <w:rFonts w:hint="eastAsia"/>
        </w:rPr>
        <w:br/>
      </w:r>
      <w:r>
        <w:rPr>
          <w:rFonts w:hint="eastAsia"/>
        </w:rPr>
        <w:t>　　第三节 2010年重庆医药产业发展存在问题分析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2010年重庆医药行业市场竞争格局分析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二、资本力量促进医药行业加速演变竞争升级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三、渠道拦截成为医药市场竞争的主要手段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2010年重庆医药行业竞争力分析</w:t>
      </w:r>
      <w:r>
        <w:rPr>
          <w:rFonts w:hint="eastAsia"/>
        </w:rPr>
        <w:br/>
      </w:r>
      <w:r>
        <w:rPr>
          <w:rFonts w:hint="eastAsia"/>
        </w:rPr>
        <w:t>　　　　一、重庆医药主要产品产量集中分析</w:t>
      </w:r>
      <w:r>
        <w:rPr>
          <w:rFonts w:hint="eastAsia"/>
        </w:rPr>
        <w:br/>
      </w:r>
      <w:r>
        <w:rPr>
          <w:rFonts w:hint="eastAsia"/>
        </w:rPr>
        <w:t>　　　　二、重庆药店产品价格竞争分析</w:t>
      </w:r>
      <w:r>
        <w:rPr>
          <w:rFonts w:hint="eastAsia"/>
        </w:rPr>
        <w:br/>
      </w:r>
      <w:r>
        <w:rPr>
          <w:rFonts w:hint="eastAsia"/>
        </w:rPr>
        <w:t>　　　　三、重庆医药行业竞争力分析</w:t>
      </w:r>
      <w:r>
        <w:rPr>
          <w:rFonts w:hint="eastAsia"/>
        </w:rPr>
        <w:br/>
      </w:r>
      <w:r>
        <w:rPr>
          <w:rFonts w:hint="eastAsia"/>
        </w:rPr>
        <w:t>　　第二节 2010年重庆提升医药行业竞争力的策略分析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重庆医药行业上市企业竞争指标对比分析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重庆华立药业股份有限公司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重庆医药行业竞争对手分析</w:t>
      </w:r>
      <w:r>
        <w:rPr>
          <w:rFonts w:hint="eastAsia"/>
        </w:rPr>
        <w:br/>
      </w:r>
      <w:r>
        <w:rPr>
          <w:rFonts w:hint="eastAsia"/>
        </w:rPr>
        <w:t>　　第一节 重庆陪都药业股份有限公司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重庆药友制药有限责任公司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重庆科瑞制药有限责任公司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重庆迪康长江制药有限公司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重庆慧远药业有限公司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重庆市华立武陵山制药有限公司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2011-2015年重庆医药行业发展前景预测分析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2011-2015年中国医药行业的发展前景</w:t>
      </w:r>
      <w:r>
        <w:rPr>
          <w:rFonts w:hint="eastAsia"/>
        </w:rPr>
        <w:br/>
      </w:r>
      <w:r>
        <w:rPr>
          <w:rFonts w:hint="eastAsia"/>
        </w:rPr>
        <w:t>　　　　一、医药产业未来发展前景向好</w:t>
      </w:r>
      <w:r>
        <w:rPr>
          <w:rFonts w:hint="eastAsia"/>
        </w:rPr>
        <w:br/>
      </w:r>
      <w:r>
        <w:rPr>
          <w:rFonts w:hint="eastAsia"/>
        </w:rPr>
        <w:t>　　　　二、中国医药产业发展将会出现三大动向</w:t>
      </w:r>
      <w:r>
        <w:rPr>
          <w:rFonts w:hint="eastAsia"/>
        </w:rPr>
        <w:br/>
      </w:r>
      <w:r>
        <w:rPr>
          <w:rFonts w:hint="eastAsia"/>
        </w:rPr>
        <w:t>　　　　三、中国中药材市场前景分析</w:t>
      </w:r>
      <w:r>
        <w:rPr>
          <w:rFonts w:hint="eastAsia"/>
        </w:rPr>
        <w:br/>
      </w:r>
      <w:r>
        <w:rPr>
          <w:rFonts w:hint="eastAsia"/>
        </w:rPr>
        <w:t>　　第二节 2011-2015年重庆医药行业的发展趋势分析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一、重庆主要医药产品产量预测分析</w:t>
      </w:r>
      <w:r>
        <w:rPr>
          <w:rFonts w:hint="eastAsia"/>
        </w:rPr>
        <w:br/>
      </w:r>
      <w:r>
        <w:rPr>
          <w:rFonts w:hint="eastAsia"/>
        </w:rPr>
        <w:t>　　　　二、重庆医药行业发展方向分析</w:t>
      </w:r>
      <w:r>
        <w:rPr>
          <w:rFonts w:hint="eastAsia"/>
        </w:rPr>
        <w:br/>
      </w:r>
      <w:r>
        <w:rPr>
          <w:rFonts w:hint="eastAsia"/>
        </w:rPr>
        <w:t>　　　　三、重庆医药产业市场竞争格局预测分析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2011-2015年重庆医药行业市场盈利预测分析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2011-2015年重庆医药行业风险投资与应对策略分析</w:t>
      </w:r>
      <w:r>
        <w:rPr>
          <w:rFonts w:hint="eastAsia"/>
        </w:rPr>
        <w:br/>
      </w:r>
      <w:r>
        <w:rPr>
          <w:rFonts w:hint="eastAsia"/>
        </w:rPr>
        <w:t>　　第一节 2011-2015年重庆医药产业投资环境分析</w:t>
      </w:r>
      <w:r>
        <w:rPr>
          <w:rFonts w:hint="eastAsia"/>
        </w:rPr>
        <w:br/>
      </w:r>
      <w:r>
        <w:rPr>
          <w:rFonts w:hint="eastAsia"/>
        </w:rPr>
        <w:t>　　　　一、医药行业发展环境的变化</w:t>
      </w:r>
      <w:r>
        <w:rPr>
          <w:rFonts w:hint="eastAsia"/>
        </w:rPr>
        <w:br/>
      </w:r>
      <w:r>
        <w:rPr>
          <w:rFonts w:hint="eastAsia"/>
        </w:rPr>
        <w:t>　　　　二、外资进入中国医药产业仍会部分受限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三、2009年新医改为医药行业带来发展机遇</w:t>
      </w:r>
      <w:r>
        <w:rPr>
          <w:rFonts w:hint="eastAsia"/>
        </w:rPr>
        <w:br/>
      </w:r>
      <w:r>
        <w:rPr>
          <w:rFonts w:hint="eastAsia"/>
        </w:rPr>
        <w:t>　　第二节 2011-2015年重庆医药行业投资机会分析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二、中企进入越南医药市场的投资机会分析</w:t>
      </w:r>
      <w:r>
        <w:rPr>
          <w:rFonts w:hint="eastAsia"/>
        </w:rPr>
        <w:br/>
      </w:r>
      <w:r>
        <w:rPr>
          <w:rFonts w:hint="eastAsia"/>
        </w:rPr>
        <w:t>　　　　三、重庆医药投资吸引力分析</w:t>
      </w:r>
      <w:r>
        <w:rPr>
          <w:rFonts w:hint="eastAsia"/>
        </w:rPr>
        <w:br/>
      </w:r>
      <w:r>
        <w:rPr>
          <w:rFonts w:hint="eastAsia"/>
        </w:rPr>
        <w:t>　　　　四、重庆医药产业投资潜力分析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中^智^林：2011-2015年重庆医药行业投资风险分析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世界5种前景最广泛的获批药物</w:t>
      </w:r>
      <w:r>
        <w:rPr>
          <w:rFonts w:hint="eastAsia"/>
        </w:rPr>
        <w:br/>
      </w:r>
      <w:r>
        <w:rPr>
          <w:rFonts w:hint="eastAsia"/>
        </w:rPr>
        <w:t>　　图表 世界5种前景最广泛的Ⅲ期临床阶段的药物</w:t>
      </w:r>
      <w:r>
        <w:rPr>
          <w:rFonts w:hint="eastAsia"/>
        </w:rPr>
        <w:br/>
      </w:r>
      <w:r>
        <w:rPr>
          <w:rFonts w:hint="eastAsia"/>
        </w:rPr>
        <w:t>　　图表 5种前景最广泛的Ⅱ期临床阶段的药物</w:t>
      </w:r>
      <w:r>
        <w:rPr>
          <w:rFonts w:hint="eastAsia"/>
        </w:rPr>
        <w:br/>
      </w:r>
      <w:r>
        <w:rPr>
          <w:rFonts w:hint="eastAsia"/>
        </w:rPr>
        <w:t>　　图表 日本药品市场产品销售排名</w:t>
      </w:r>
      <w:r>
        <w:rPr>
          <w:rFonts w:hint="eastAsia"/>
        </w:rPr>
        <w:br/>
      </w:r>
      <w:r>
        <w:rPr>
          <w:rFonts w:hint="eastAsia"/>
        </w:rPr>
        <w:t>　　图表 药品治疗领域的排名</w:t>
      </w:r>
      <w:r>
        <w:rPr>
          <w:rFonts w:hint="eastAsia"/>
        </w:rPr>
        <w:br/>
      </w:r>
      <w:r>
        <w:rPr>
          <w:rFonts w:hint="eastAsia"/>
        </w:rPr>
        <w:t>　　图表 日本制药企业的销售情况</w:t>
      </w:r>
      <w:r>
        <w:rPr>
          <w:rFonts w:hint="eastAsia"/>
        </w:rPr>
        <w:br/>
      </w:r>
      <w:r>
        <w:rPr>
          <w:rFonts w:hint="eastAsia"/>
        </w:rPr>
        <w:t>　　图表 日本制药与跨国制药企业合作的企业销售情况</w:t>
      </w:r>
      <w:r>
        <w:rPr>
          <w:rFonts w:hint="eastAsia"/>
        </w:rPr>
        <w:br/>
      </w:r>
      <w:r>
        <w:rPr>
          <w:rFonts w:hint="eastAsia"/>
        </w:rPr>
        <w:t>　　图表 2006-2009年全国化学药品原药产量分析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2010年1-5月全国及主要省份化学药品原药产量分析</w:t>
      </w:r>
      <w:r>
        <w:rPr>
          <w:rFonts w:hint="eastAsia"/>
        </w:rPr>
        <w:br/>
      </w:r>
      <w:r>
        <w:rPr>
          <w:rFonts w:hint="eastAsia"/>
        </w:rPr>
        <w:t>　　图表 2010年1-5月化学药品原药产量集中度分析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2010年中国重庆医药制造行业不同类型企业数量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2010年中国重庆医药制造行业不同所有制企业数量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2010年中国重庆医药制造行业不同类型销售收入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2010年中国重庆医药制造行业不同所有制销售收入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2006-2010年11月中国重庆医药制造行业主要盈利能力指标分析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重庆华立药业股份有限公司成长能力指标走势图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重庆陪都药业股份有限公司成长能力指标走势图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重庆药友制药有限责任公司成长能力指标走势图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重庆迪康长江制药有限公司负债情况图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重庆迪康长江制药有限公司成长能力指标走势图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重庆慧远药业有限公司负债指标走势图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重庆慧远药业有限公司成长能力指标走势图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重庆市华立武陵山制药有限公司成长能力指标走势图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2011-2015年重庆主要医药产品产量预测分析</w:t>
      </w:r>
      <w:r>
        <w:rPr>
          <w:rFonts w:hint="eastAsia"/>
        </w:rPr>
        <w:br/>
      </w:r>
      <w:r>
        <w:rPr>
          <w:rFonts w:hint="eastAsia"/>
        </w:rPr>
        <w:t>　　图表 2011-2015年重庆医药产业市场竞争格局预测分析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2011-2015年重庆医药行业市场盈利预测分析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91bb65db4d4a" w:history="1">
        <w:r>
          <w:rPr>
            <w:rStyle w:val="Hyperlink"/>
          </w:rPr>
          <w:t>2011-2015年重庆医药行业市场深度研究与投资前景报告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2491bb65db4d4a" w:history="1">
        <w:r>
          <w:rPr>
            <w:rStyle w:val="Hyperlink"/>
          </w:rPr>
          <w:t>https://www.20087.com/2011-02/R_2011_2015nianzhongqingyiyaoxingyeshi356.html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228190e4648c4" w:history="1">
      <w:r>
        <w:rPr>
          <w:rStyle w:val="Hyperlink"/>
        </w:rPr>
        <w:t>2011-2015年重庆医药行业市场深度研究与投资前景报告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qingyiyaoxingyeshi356.html" TargetMode="External" Id="R4a2491bb65db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qingyiyaoxingyeshi356.html" TargetMode="External" Id="Rb83228190e4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2011-02-23T01:08:00Z</dcterms:created>
  <dcterms:modified xsi:type="dcterms:W3CDTF">2011-02-23T02:08:00Z</dcterms:modified>
  <dc:subject>2011-2015年重庆医药行业市场深度研究与投资前景报告</dc:subject>
  <dc:title>2011-2015年重庆医药行业市场深度研究与投资前景报告</dc:title>
  <cp:keywords>2011-2015年重庆医药行业市场深度研究与投资前景报告</cp:keywords>
  <dc:description>2011-2015年重庆医药行业市场深度研究与投资前景报告</dc:description>
</cp:coreProperties>
</file>